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311C5206"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61915">
        <w:rPr>
          <w:rFonts w:ascii="Times New Roman" w:hAnsi="Times New Roman" w:cs="Times New Roman"/>
          <w:sz w:val="22"/>
          <w:szCs w:val="22"/>
        </w:rPr>
        <w:t>Thursday,</w:t>
      </w:r>
      <w:r w:rsidR="00596533">
        <w:rPr>
          <w:rFonts w:ascii="Times New Roman" w:hAnsi="Times New Roman" w:cs="Times New Roman"/>
          <w:sz w:val="22"/>
          <w:szCs w:val="22"/>
        </w:rPr>
        <w:t xml:space="preserve"> </w:t>
      </w:r>
      <w:r w:rsidR="00620541">
        <w:rPr>
          <w:rFonts w:ascii="Times New Roman" w:hAnsi="Times New Roman" w:cs="Times New Roman"/>
          <w:sz w:val="22"/>
          <w:szCs w:val="22"/>
        </w:rPr>
        <w:t>August 26</w:t>
      </w:r>
      <w:r w:rsidR="00461915">
        <w:rPr>
          <w:rFonts w:ascii="Times New Roman" w:hAnsi="Times New Roman" w:cs="Times New Roman"/>
          <w:sz w:val="22"/>
          <w:szCs w:val="22"/>
        </w:rPr>
        <w:t>, 2021</w:t>
      </w:r>
    </w:p>
    <w:p w14:paraId="2F15CF8F" w14:textId="7CB3BF1D"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F079D9">
        <w:rPr>
          <w:rFonts w:ascii="Times New Roman" w:hAnsi="Times New Roman" w:cs="Times New Roman"/>
          <w:sz w:val="22"/>
          <w:szCs w:val="22"/>
        </w:rPr>
        <w:t>9:32</w:t>
      </w:r>
      <w:r w:rsidR="00620541">
        <w:rPr>
          <w:rFonts w:ascii="Times New Roman" w:hAnsi="Times New Roman" w:cs="Times New Roman"/>
          <w:sz w:val="22"/>
          <w:szCs w:val="22"/>
        </w:rPr>
        <w:t xml:space="preserve"> A</w:t>
      </w:r>
      <w:r w:rsidR="0009014C">
        <w:rPr>
          <w:rFonts w:ascii="Times New Roman" w:hAnsi="Times New Roman" w:cs="Times New Roman"/>
          <w:sz w:val="22"/>
          <w:szCs w:val="22"/>
        </w:rPr>
        <w:t>M</w:t>
      </w:r>
      <w:r w:rsidR="004F2D01">
        <w:rPr>
          <w:rFonts w:ascii="Times New Roman" w:hAnsi="Times New Roman" w:cs="Times New Roman"/>
          <w:sz w:val="22"/>
          <w:szCs w:val="22"/>
        </w:rPr>
        <w:t xml:space="preserve"> to </w:t>
      </w:r>
      <w:r w:rsidR="004816A1">
        <w:rPr>
          <w:rFonts w:ascii="Times New Roman" w:hAnsi="Times New Roman" w:cs="Times New Roman"/>
          <w:sz w:val="22"/>
          <w:szCs w:val="22"/>
        </w:rPr>
        <w:t>10:28</w:t>
      </w:r>
      <w:r w:rsidR="00620541">
        <w:rPr>
          <w:rFonts w:ascii="Times New Roman" w:hAnsi="Times New Roman" w:cs="Times New Roman"/>
          <w:sz w:val="22"/>
          <w:szCs w:val="22"/>
        </w:rPr>
        <w:t xml:space="preserve"> A</w:t>
      </w:r>
      <w:r w:rsidR="004F2D01">
        <w:rPr>
          <w:rFonts w:ascii="Times New Roman" w:hAnsi="Times New Roman" w:cs="Times New Roman"/>
          <w:sz w:val="22"/>
          <w:szCs w:val="22"/>
        </w:rPr>
        <w:t>M</w:t>
      </w:r>
    </w:p>
    <w:p w14:paraId="72C85A44" w14:textId="1E8004C6"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337A3FFB"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w:t>
      </w:r>
      <w:r w:rsidR="003A3A10">
        <w:rPr>
          <w:rFonts w:ascii="Times New Roman" w:hAnsi="Times New Roman" w:cs="Times New Roman"/>
          <w:sz w:val="20"/>
          <w:szCs w:val="20"/>
        </w:rPr>
        <w:t>20</w:t>
      </w:r>
      <w:r w:rsidR="00A97B57" w:rsidRPr="00A02ABD">
        <w:rPr>
          <w:rFonts w:ascii="Times New Roman" w:hAnsi="Times New Roman" w:cs="Times New Roman"/>
          <w:sz w:val="20"/>
          <w:szCs w:val="20"/>
        </w:rPr>
        <w:t>/202</w:t>
      </w:r>
      <w:r w:rsidR="003A3A10">
        <w:rPr>
          <w:rFonts w:ascii="Times New Roman" w:hAnsi="Times New Roman" w:cs="Times New Roman"/>
          <w:sz w:val="20"/>
          <w:szCs w:val="20"/>
        </w:rPr>
        <w:t>1</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65"/>
        <w:gridCol w:w="4032"/>
        <w:gridCol w:w="783"/>
      </w:tblGrid>
      <w:tr w:rsidR="00A02ABD" w:rsidRPr="00A02ABD" w14:paraId="507792FB" w14:textId="77777777" w:rsidTr="00FC4AF9">
        <w:trPr>
          <w:trHeight w:val="20"/>
        </w:trPr>
        <w:tc>
          <w:tcPr>
            <w:tcW w:w="4500" w:type="dxa"/>
            <w:shd w:val="clear" w:color="auto" w:fill="auto"/>
            <w:vAlign w:val="bottom"/>
          </w:tcPr>
          <w:p w14:paraId="5D108C9E" w14:textId="0DE45503" w:rsidR="00DB5BC7" w:rsidRPr="00DA4CA6" w:rsidRDefault="00DB5BC7" w:rsidP="00DB5BC7">
            <w:pPr>
              <w:overflowPunct/>
              <w:autoSpaceDE/>
              <w:autoSpaceDN/>
              <w:adjustRightInd/>
              <w:textAlignment w:val="auto"/>
              <w:rPr>
                <w:rFonts w:ascii="Times New Roman" w:hAnsi="Times New Roman" w:cs="Times New Roman"/>
                <w:sz w:val="18"/>
                <w:szCs w:val="18"/>
              </w:rPr>
            </w:pPr>
            <w:bookmarkStart w:id="0" w:name="_Hlk65153070"/>
            <w:r w:rsidRPr="00DA4CA6">
              <w:rPr>
                <w:rFonts w:ascii="Times New Roman" w:hAnsi="Times New Roman" w:cs="Times New Roman"/>
                <w:sz w:val="18"/>
                <w:szCs w:val="18"/>
              </w:rPr>
              <w:t>Candace Grubbs</w:t>
            </w:r>
            <w:r w:rsidR="00617035">
              <w:rPr>
                <w:rFonts w:ascii="Times New Roman" w:hAnsi="Times New Roman" w:cs="Times New Roman"/>
                <w:sz w:val="18"/>
                <w:szCs w:val="18"/>
              </w:rPr>
              <w:t>/Cindi Wilde</w:t>
            </w:r>
            <w:r w:rsidRPr="00DA4CA6">
              <w:rPr>
                <w:rFonts w:ascii="Times New Roman" w:hAnsi="Times New Roman" w:cs="Times New Roman"/>
                <w:sz w:val="18"/>
                <w:szCs w:val="18"/>
              </w:rPr>
              <w:t>, Butte</w:t>
            </w:r>
          </w:p>
        </w:tc>
        <w:tc>
          <w:tcPr>
            <w:tcW w:w="765" w:type="dxa"/>
            <w:shd w:val="clear" w:color="auto" w:fill="E0E0E0"/>
          </w:tcPr>
          <w:p w14:paraId="5EEF62F0" w14:textId="2B5B28FE" w:rsidR="00DB5BC7"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c>
          <w:tcPr>
            <w:tcW w:w="4032" w:type="dxa"/>
            <w:shd w:val="clear" w:color="auto" w:fill="auto"/>
            <w:vAlign w:val="bottom"/>
          </w:tcPr>
          <w:p w14:paraId="20B36D5A" w14:textId="39BC8B33"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w:t>
            </w:r>
            <w:r w:rsidR="00D41773" w:rsidRPr="00D41773">
              <w:rPr>
                <w:rFonts w:ascii="Times New Roman" w:hAnsi="Times New Roman" w:cs="Times New Roman"/>
                <w:sz w:val="18"/>
                <w:szCs w:val="18"/>
                <w:lang w:val="es-MX"/>
              </w:rPr>
              <w:t>Lorelay Faussier</w:t>
            </w:r>
            <w:r w:rsidRPr="00DA4CA6">
              <w:rPr>
                <w:rFonts w:ascii="Times New Roman" w:hAnsi="Times New Roman" w:cs="Times New Roman"/>
                <w:sz w:val="18"/>
                <w:szCs w:val="18"/>
                <w:lang w:val="es-MX"/>
              </w:rPr>
              <w:t>, San Bernardino</w:t>
            </w:r>
          </w:p>
        </w:tc>
        <w:tc>
          <w:tcPr>
            <w:tcW w:w="783" w:type="dxa"/>
            <w:shd w:val="clear" w:color="auto" w:fill="E0E0E0"/>
          </w:tcPr>
          <w:p w14:paraId="1E76D935" w14:textId="0FBA92C1" w:rsidR="00DB5BC7"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A02ABD" w:rsidRPr="00A02ABD" w14:paraId="20150E99" w14:textId="77777777" w:rsidTr="00FC4AF9">
        <w:trPr>
          <w:trHeight w:val="20"/>
        </w:trPr>
        <w:tc>
          <w:tcPr>
            <w:tcW w:w="4500" w:type="dxa"/>
            <w:shd w:val="clear" w:color="auto" w:fill="auto"/>
            <w:vAlign w:val="bottom"/>
          </w:tcPr>
          <w:p w14:paraId="164E8107" w14:textId="41D4E388" w:rsidR="00DB5BC7" w:rsidRPr="00DA4CA6" w:rsidRDefault="00DB5BC7"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Elizabeth Gutierrez, Contra Costa</w:t>
            </w:r>
            <w:r w:rsidR="00DA4CA6" w:rsidRPr="00DA4CA6">
              <w:rPr>
                <w:rFonts w:ascii="Times New Roman" w:hAnsi="Times New Roman" w:cs="Times New Roman"/>
                <w:sz w:val="18"/>
                <w:szCs w:val="18"/>
              </w:rPr>
              <w:t xml:space="preserve"> </w:t>
            </w:r>
          </w:p>
        </w:tc>
        <w:tc>
          <w:tcPr>
            <w:tcW w:w="765" w:type="dxa"/>
            <w:shd w:val="clear" w:color="auto" w:fill="E0E0E0"/>
          </w:tcPr>
          <w:p w14:paraId="5CB894DA" w14:textId="63406D9D" w:rsidR="00DB5BC7"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30334896" w14:textId="36DB8D08" w:rsidR="00DB5BC7" w:rsidRPr="00DA4CA6" w:rsidRDefault="00F21B8C" w:rsidP="000576D4">
            <w:pPr>
              <w:overflowPunct/>
              <w:autoSpaceDE/>
              <w:autoSpaceDN/>
              <w:adjustRightInd/>
              <w:textAlignment w:val="auto"/>
              <w:rPr>
                <w:rFonts w:ascii="Times New Roman" w:hAnsi="Times New Roman" w:cs="Times New Roman"/>
                <w:smallCaps/>
                <w:sz w:val="18"/>
                <w:szCs w:val="18"/>
              </w:rPr>
            </w:pPr>
            <w:r>
              <w:rPr>
                <w:rFonts w:ascii="Times New Roman" w:hAnsi="Times New Roman" w:cs="Times New Roman"/>
                <w:sz w:val="18"/>
                <w:szCs w:val="18"/>
              </w:rPr>
              <w:t>Val Handfield</w:t>
            </w:r>
            <w:r w:rsidR="00DA4CA6" w:rsidRPr="00DA4CA6">
              <w:rPr>
                <w:rFonts w:ascii="Times New Roman" w:hAnsi="Times New Roman" w:cs="Times New Roman"/>
                <w:sz w:val="18"/>
                <w:szCs w:val="18"/>
              </w:rPr>
              <w:t>,</w:t>
            </w:r>
            <w:r w:rsidR="00DB5BC7" w:rsidRPr="00DA4CA6">
              <w:rPr>
                <w:rFonts w:ascii="Times New Roman" w:hAnsi="Times New Roman" w:cs="Times New Roman"/>
                <w:sz w:val="18"/>
                <w:szCs w:val="18"/>
              </w:rPr>
              <w:t xml:space="preserve"> San Diego</w:t>
            </w:r>
          </w:p>
        </w:tc>
        <w:tc>
          <w:tcPr>
            <w:tcW w:w="783" w:type="dxa"/>
            <w:shd w:val="clear" w:color="auto" w:fill="E0E0E0"/>
          </w:tcPr>
          <w:p w14:paraId="3A7470B8" w14:textId="039CBDD3" w:rsidR="00DB5BC7"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A02ABD" w:rsidRPr="00A02ABD" w14:paraId="54D0E49B" w14:textId="77777777" w:rsidTr="00FC4AF9">
        <w:trPr>
          <w:trHeight w:val="20"/>
        </w:trPr>
        <w:tc>
          <w:tcPr>
            <w:tcW w:w="450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765" w:type="dxa"/>
            <w:shd w:val="clear" w:color="auto" w:fill="E0E0E0"/>
          </w:tcPr>
          <w:p w14:paraId="727081D4" w14:textId="39BA1BF8" w:rsidR="00DB5BC7"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61319CE5" w14:textId="1B9347D1" w:rsidR="00DB5BC7" w:rsidRPr="00A24761" w:rsidRDefault="00DB5BC7" w:rsidP="00DB5BC7">
            <w:pPr>
              <w:overflowPunct/>
              <w:autoSpaceDE/>
              <w:autoSpaceDN/>
              <w:adjustRightInd/>
              <w:textAlignment w:val="auto"/>
              <w:rPr>
                <w:rFonts w:ascii="Times New Roman" w:hAnsi="Times New Roman" w:cs="Times New Roman"/>
                <w:sz w:val="18"/>
                <w:szCs w:val="18"/>
              </w:rPr>
            </w:pPr>
            <w:r w:rsidRPr="00A24761">
              <w:rPr>
                <w:rFonts w:ascii="Times New Roman" w:hAnsi="Times New Roman" w:cs="Times New Roman"/>
                <w:sz w:val="18"/>
                <w:szCs w:val="18"/>
              </w:rPr>
              <w:t>Teresa Williamson, San Joaquin</w:t>
            </w:r>
          </w:p>
        </w:tc>
        <w:tc>
          <w:tcPr>
            <w:tcW w:w="783" w:type="dxa"/>
            <w:shd w:val="clear" w:color="auto" w:fill="E0E0E0"/>
          </w:tcPr>
          <w:p w14:paraId="475CF933" w14:textId="2F2AF49C" w:rsidR="00DB5BC7" w:rsidRPr="00A24761"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66B8CE75" w14:textId="77777777" w:rsidTr="00FC4AF9">
        <w:trPr>
          <w:trHeight w:val="20"/>
        </w:trPr>
        <w:tc>
          <w:tcPr>
            <w:tcW w:w="450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765" w:type="dxa"/>
            <w:shd w:val="clear" w:color="auto" w:fill="E0E0E0"/>
          </w:tcPr>
          <w:p w14:paraId="3E828B38" w14:textId="08913778" w:rsidR="00DB5BC7"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54D3A4C0"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Danielle Rifilato/Melinda Greene, Santa Barbara</w:t>
            </w:r>
          </w:p>
        </w:tc>
        <w:tc>
          <w:tcPr>
            <w:tcW w:w="783" w:type="dxa"/>
            <w:shd w:val="clear" w:color="auto" w:fill="E0E0E0"/>
          </w:tcPr>
          <w:p w14:paraId="41D014C0" w14:textId="3F79A99B" w:rsidR="00DB5BC7"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1A4C01" w:rsidRPr="00A02ABD" w14:paraId="04A5D82F" w14:textId="77777777" w:rsidTr="00FC4AF9">
        <w:trPr>
          <w:trHeight w:val="20"/>
        </w:trPr>
        <w:tc>
          <w:tcPr>
            <w:tcW w:w="4500" w:type="dxa"/>
            <w:shd w:val="clear" w:color="auto" w:fill="auto"/>
            <w:vAlign w:val="bottom"/>
          </w:tcPr>
          <w:p w14:paraId="5AD54DFF" w14:textId="5B6344B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765" w:type="dxa"/>
            <w:shd w:val="clear" w:color="auto" w:fill="E0E0E0"/>
          </w:tcPr>
          <w:p w14:paraId="441E1444" w14:textId="29A4038C" w:rsidR="001A4C01" w:rsidRPr="00DA4CA6" w:rsidRDefault="004816A1" w:rsidP="00FC4AF9">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T/T/T</w:t>
            </w:r>
          </w:p>
        </w:tc>
        <w:tc>
          <w:tcPr>
            <w:tcW w:w="4032" w:type="dxa"/>
            <w:shd w:val="clear" w:color="auto" w:fill="auto"/>
            <w:vAlign w:val="bottom"/>
          </w:tcPr>
          <w:p w14:paraId="50FC4C5E" w14:textId="5D087B0C" w:rsidR="001A4C01" w:rsidRPr="00DA4CA6" w:rsidRDefault="001A4C01"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 xml:space="preserve">Louis </w:t>
            </w:r>
            <w:bookmarkStart w:id="1" w:name="_Hlk67561988"/>
            <w:r w:rsidRPr="00DA4CA6">
              <w:rPr>
                <w:rFonts w:ascii="Times New Roman" w:hAnsi="Times New Roman" w:cs="Times New Roman"/>
                <w:sz w:val="18"/>
                <w:szCs w:val="22"/>
                <w:lang w:val="es-MX"/>
              </w:rPr>
              <w:t>Chiaramonte</w:t>
            </w:r>
            <w:bookmarkEnd w:id="1"/>
            <w:r w:rsidRPr="00DA4CA6">
              <w:rPr>
                <w:rFonts w:ascii="Times New Roman" w:hAnsi="Times New Roman" w:cs="Times New Roman"/>
                <w:sz w:val="18"/>
                <w:szCs w:val="22"/>
                <w:lang w:val="es-MX"/>
              </w:rPr>
              <w:t>/Belinda Gamutan</w:t>
            </w:r>
            <w:r w:rsidRPr="00DA4CA6">
              <w:rPr>
                <w:rFonts w:ascii="Times New Roman" w:hAnsi="Times New Roman" w:cs="Times New Roman"/>
                <w:sz w:val="18"/>
                <w:szCs w:val="18"/>
                <w:lang w:val="es-MX"/>
              </w:rPr>
              <w:t>, Santa Clara</w:t>
            </w:r>
          </w:p>
        </w:tc>
        <w:tc>
          <w:tcPr>
            <w:tcW w:w="783" w:type="dxa"/>
            <w:shd w:val="clear" w:color="auto" w:fill="E0E0E0"/>
          </w:tcPr>
          <w:p w14:paraId="7A0A9FEA" w14:textId="61C95ED6" w:rsidR="001A4C01"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X/X/T</w:t>
            </w:r>
          </w:p>
        </w:tc>
      </w:tr>
      <w:tr w:rsidR="001A4C01" w:rsidRPr="00A02ABD" w14:paraId="6298ED09" w14:textId="77777777" w:rsidTr="003E6F9D">
        <w:trPr>
          <w:trHeight w:val="20"/>
        </w:trPr>
        <w:tc>
          <w:tcPr>
            <w:tcW w:w="4500" w:type="dxa"/>
            <w:shd w:val="clear" w:color="auto" w:fill="auto"/>
            <w:vAlign w:val="center"/>
          </w:tcPr>
          <w:p w14:paraId="6963466F" w14:textId="33456F6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566BE3">
              <w:rPr>
                <w:rFonts w:ascii="Times New Roman" w:hAnsi="Times New Roman" w:cs="Times New Roman"/>
                <w:sz w:val="18"/>
                <w:szCs w:val="18"/>
              </w:rPr>
              <w:t>Lisa Anderson</w:t>
            </w:r>
            <w:r w:rsidR="00CD7316">
              <w:rPr>
                <w:rFonts w:ascii="Times New Roman" w:hAnsi="Times New Roman" w:cs="Times New Roman"/>
                <w:sz w:val="18"/>
                <w:szCs w:val="18"/>
              </w:rPr>
              <w:t>/Melissa Garcia</w:t>
            </w:r>
            <w:r w:rsidRPr="00566BE3">
              <w:rPr>
                <w:rFonts w:ascii="Times New Roman" w:hAnsi="Times New Roman" w:cs="Times New Roman"/>
                <w:sz w:val="18"/>
                <w:szCs w:val="18"/>
              </w:rPr>
              <w:t xml:space="preserve">, Riverside </w:t>
            </w:r>
          </w:p>
        </w:tc>
        <w:tc>
          <w:tcPr>
            <w:tcW w:w="765" w:type="dxa"/>
            <w:shd w:val="clear" w:color="auto" w:fill="E0E0E0"/>
          </w:tcPr>
          <w:p w14:paraId="2091F57B" w14:textId="1E0B7EC7" w:rsidR="001A4C01"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p>
        </w:tc>
        <w:tc>
          <w:tcPr>
            <w:tcW w:w="4032" w:type="dxa"/>
            <w:shd w:val="clear" w:color="auto" w:fill="auto"/>
            <w:vAlign w:val="bottom"/>
          </w:tcPr>
          <w:p w14:paraId="1A832B67" w14:textId="29655F3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tcPr>
          <w:p w14:paraId="3524DF57" w14:textId="1090448C" w:rsidR="001A4C01"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T/T/T</w:t>
            </w:r>
          </w:p>
        </w:tc>
      </w:tr>
      <w:tr w:rsidR="001A4C01" w:rsidRPr="00A02ABD" w14:paraId="64C8044F" w14:textId="77777777" w:rsidTr="00FC4AF9">
        <w:trPr>
          <w:trHeight w:val="20"/>
        </w:trPr>
        <w:tc>
          <w:tcPr>
            <w:tcW w:w="4500" w:type="dxa"/>
            <w:shd w:val="clear" w:color="auto" w:fill="auto"/>
            <w:vAlign w:val="center"/>
          </w:tcPr>
          <w:p w14:paraId="1FCA69B5" w14:textId="5D0B9A9B" w:rsidR="001A4C01" w:rsidRPr="00566BE3" w:rsidRDefault="001A4C01"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765" w:type="dxa"/>
            <w:shd w:val="clear" w:color="auto" w:fill="E0E0E0"/>
          </w:tcPr>
          <w:p w14:paraId="33460CC3" w14:textId="6194B679" w:rsidR="001A4C01"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c>
          <w:tcPr>
            <w:tcW w:w="4032" w:type="dxa"/>
            <w:shd w:val="clear" w:color="auto" w:fill="auto"/>
            <w:vAlign w:val="bottom"/>
          </w:tcPr>
          <w:p w14:paraId="21645DAC" w14:textId="310385DF"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tcPr>
          <w:p w14:paraId="226A583E" w14:textId="11EEA601" w:rsidR="001A4C01" w:rsidRPr="00DA4CA6" w:rsidRDefault="004816A1"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021658" w:rsidRPr="00A02ABD" w14:paraId="78113F38" w14:textId="77777777" w:rsidTr="00FC4AF9">
        <w:trPr>
          <w:trHeight w:val="20"/>
        </w:trPr>
        <w:tc>
          <w:tcPr>
            <w:tcW w:w="4500" w:type="dxa"/>
            <w:shd w:val="clear" w:color="auto" w:fill="auto"/>
            <w:vAlign w:val="center"/>
          </w:tcPr>
          <w:p w14:paraId="11727630" w14:textId="77777777" w:rsidR="00021658" w:rsidRPr="005B5D0C" w:rsidRDefault="00021658" w:rsidP="00DB5BC7">
            <w:pPr>
              <w:overflowPunct/>
              <w:autoSpaceDE/>
              <w:autoSpaceDN/>
              <w:adjustRightInd/>
              <w:textAlignment w:val="auto"/>
              <w:rPr>
                <w:rFonts w:ascii="Times New Roman" w:hAnsi="Times New Roman" w:cs="Times New Roman"/>
                <w:sz w:val="18"/>
                <w:szCs w:val="18"/>
              </w:rPr>
            </w:pPr>
          </w:p>
        </w:tc>
        <w:tc>
          <w:tcPr>
            <w:tcW w:w="765" w:type="dxa"/>
            <w:shd w:val="clear" w:color="auto" w:fill="E0E0E0"/>
          </w:tcPr>
          <w:p w14:paraId="6F2CD0B3"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c>
          <w:tcPr>
            <w:tcW w:w="4032" w:type="dxa"/>
            <w:shd w:val="clear" w:color="auto" w:fill="auto"/>
            <w:vAlign w:val="bottom"/>
          </w:tcPr>
          <w:p w14:paraId="254F44E3" w14:textId="77777777" w:rsidR="00021658" w:rsidRPr="00DA4CA6" w:rsidRDefault="00021658"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tcPr>
          <w:p w14:paraId="6D1274A1"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r>
    </w:tbl>
    <w:bookmarkEnd w:id="0"/>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 xml:space="preserve">on </w:t>
      </w:r>
      <w:r w:rsidR="009C73E6" w:rsidRPr="00566BE3">
        <w:rPr>
          <w:rFonts w:ascii="Times New Roman" w:hAnsi="Times New Roman" w:cs="Times New Roman"/>
          <w:sz w:val="22"/>
          <w:szCs w:val="22"/>
        </w:rPr>
        <w:t>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26AE0532"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F079D9">
        <w:rPr>
          <w:rFonts w:ascii="Times New Roman" w:hAnsi="Times New Roman" w:cs="Times New Roman"/>
          <w:sz w:val="22"/>
          <w:szCs w:val="22"/>
        </w:rPr>
        <w:t>9:32</w:t>
      </w:r>
      <w:r w:rsidR="00620541">
        <w:rPr>
          <w:rFonts w:ascii="Times New Roman" w:hAnsi="Times New Roman" w:cs="Times New Roman"/>
          <w:sz w:val="22"/>
          <w:szCs w:val="22"/>
        </w:rPr>
        <w:t xml:space="preserve"> A</w:t>
      </w:r>
      <w:r w:rsidR="009B421B">
        <w:rPr>
          <w:rFonts w:ascii="Times New Roman" w:hAnsi="Times New Roman" w:cs="Times New Roman"/>
          <w:sz w:val="22"/>
          <w:szCs w:val="22"/>
        </w:rPr>
        <w:t>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A6247E">
      <w:pPr>
        <w:pStyle w:val="ListParagraph"/>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9B6B53" w14:paraId="50789902" w14:textId="3C02160D" w:rsidTr="0005213F">
        <w:tc>
          <w:tcPr>
            <w:tcW w:w="6912" w:type="dxa"/>
            <w:tcBorders>
              <w:bottom w:val="single" w:sz="4" w:space="0" w:color="auto"/>
            </w:tcBorders>
          </w:tcPr>
          <w:p w14:paraId="3AABEDCF" w14:textId="77777777" w:rsidR="00DB1B0D" w:rsidRPr="009B6B53" w:rsidRDefault="00DB1B0D" w:rsidP="00114F6D">
            <w:pPr>
              <w:pStyle w:val="ListParagraph"/>
              <w:ind w:left="0"/>
              <w:jc w:val="center"/>
              <w:rPr>
                <w:rFonts w:ascii="Times New Roman" w:hAnsi="Times New Roman" w:cs="Times New Roman"/>
                <w:b/>
                <w:i/>
                <w:sz w:val="18"/>
                <w:szCs w:val="18"/>
              </w:rPr>
            </w:pPr>
            <w:bookmarkStart w:id="2" w:name="_Hlk65153084"/>
            <w:r w:rsidRPr="009B6B53">
              <w:rPr>
                <w:rFonts w:ascii="Times New Roman" w:hAnsi="Times New Roman" w:cs="Times New Roman"/>
                <w:b/>
                <w:i/>
                <w:sz w:val="18"/>
                <w:szCs w:val="18"/>
              </w:rPr>
              <w:t>Attendee</w:t>
            </w:r>
          </w:p>
        </w:tc>
        <w:tc>
          <w:tcPr>
            <w:tcW w:w="1890" w:type="dxa"/>
          </w:tcPr>
          <w:p w14:paraId="70CF017A" w14:textId="77777777" w:rsidR="00DB1B0D" w:rsidRPr="009B6B53" w:rsidRDefault="00DB1B0D" w:rsidP="00114F6D">
            <w:pPr>
              <w:pStyle w:val="ListParagraph"/>
              <w:ind w:left="0"/>
              <w:jc w:val="center"/>
              <w:rPr>
                <w:rFonts w:ascii="Times New Roman" w:hAnsi="Times New Roman" w:cs="Times New Roman"/>
                <w:b/>
                <w:i/>
                <w:sz w:val="18"/>
                <w:szCs w:val="18"/>
              </w:rPr>
            </w:pPr>
            <w:r w:rsidRPr="009B6B53">
              <w:rPr>
                <w:rFonts w:ascii="Times New Roman" w:hAnsi="Times New Roman" w:cs="Times New Roman"/>
                <w:b/>
                <w:i/>
                <w:sz w:val="18"/>
                <w:szCs w:val="18"/>
              </w:rPr>
              <w:t>County</w:t>
            </w:r>
          </w:p>
        </w:tc>
      </w:tr>
      <w:tr w:rsidR="004816A1" w:rsidRPr="009B6B53" w14:paraId="3CB64008"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2749D6F0" w14:textId="3DCB26C3"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Debbie LaGrande</w:t>
            </w:r>
          </w:p>
        </w:tc>
        <w:tc>
          <w:tcPr>
            <w:tcW w:w="1890" w:type="dxa"/>
            <w:shd w:val="clear" w:color="auto" w:fill="auto"/>
          </w:tcPr>
          <w:p w14:paraId="56C773E7" w14:textId="119905A9"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Glenn</w:t>
            </w:r>
          </w:p>
        </w:tc>
      </w:tr>
      <w:tr w:rsidR="004816A1" w:rsidRPr="009B6B53" w14:paraId="1E61DA09"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331F481" w14:textId="255BADC9"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Susan Morris</w:t>
            </w:r>
          </w:p>
        </w:tc>
        <w:tc>
          <w:tcPr>
            <w:tcW w:w="1890" w:type="dxa"/>
            <w:shd w:val="clear" w:color="auto" w:fill="auto"/>
          </w:tcPr>
          <w:p w14:paraId="5E7DE25C" w14:textId="6C9C2CA6"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Kings</w:t>
            </w:r>
          </w:p>
        </w:tc>
      </w:tr>
      <w:tr w:rsidR="004816A1" w:rsidRPr="009B6B53" w14:paraId="2B30E69F"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5D705ED" w14:textId="7D9C4036"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Abrial Scheff</w:t>
            </w:r>
          </w:p>
        </w:tc>
        <w:tc>
          <w:tcPr>
            <w:tcW w:w="1890" w:type="dxa"/>
            <w:shd w:val="clear" w:color="auto" w:fill="auto"/>
          </w:tcPr>
          <w:p w14:paraId="550B3D06" w14:textId="4F3EF8D3"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Lassen</w:t>
            </w:r>
          </w:p>
        </w:tc>
      </w:tr>
      <w:tr w:rsidR="004816A1" w:rsidRPr="009B6B53" w14:paraId="5C2AD96D"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1B90E3F8" w14:textId="2990DE2D" w:rsidR="004816A1" w:rsidRPr="004816A1" w:rsidRDefault="008E48F9"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Maria Garcia</w:t>
            </w:r>
            <w:r>
              <w:rPr>
                <w:rFonts w:ascii="Times New Roman" w:hAnsi="Times New Roman" w:cs="Times New Roman"/>
                <w:sz w:val="18"/>
                <w:szCs w:val="18"/>
              </w:rPr>
              <w:t xml:space="preserve">, </w:t>
            </w:r>
            <w:r w:rsidR="004816A1" w:rsidRPr="004816A1">
              <w:rPr>
                <w:rFonts w:ascii="Times New Roman" w:hAnsi="Times New Roman" w:cs="Times New Roman"/>
                <w:sz w:val="18"/>
                <w:szCs w:val="18"/>
              </w:rPr>
              <w:t>Gabriel Montez</w:t>
            </w:r>
          </w:p>
        </w:tc>
        <w:tc>
          <w:tcPr>
            <w:tcW w:w="1890" w:type="dxa"/>
            <w:shd w:val="clear" w:color="auto" w:fill="auto"/>
          </w:tcPr>
          <w:p w14:paraId="20865300" w14:textId="56E04D78"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Los Angeles</w:t>
            </w:r>
          </w:p>
        </w:tc>
      </w:tr>
      <w:tr w:rsidR="004816A1" w:rsidRPr="009B6B53" w14:paraId="5A8FED9A"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3B10CCF7" w14:textId="2664C67B"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Jacquelyn Luna</w:t>
            </w:r>
          </w:p>
        </w:tc>
        <w:tc>
          <w:tcPr>
            <w:tcW w:w="1890" w:type="dxa"/>
            <w:shd w:val="clear" w:color="auto" w:fill="auto"/>
          </w:tcPr>
          <w:p w14:paraId="0E93E39E" w14:textId="5AD579E4"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Madera</w:t>
            </w:r>
          </w:p>
        </w:tc>
      </w:tr>
      <w:tr w:rsidR="004816A1" w:rsidRPr="009B6B53" w14:paraId="12CCE215"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23EC8AF3" w14:textId="4AB20B5A"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Jodi Olson</w:t>
            </w:r>
          </w:p>
        </w:tc>
        <w:tc>
          <w:tcPr>
            <w:tcW w:w="1890" w:type="dxa"/>
            <w:shd w:val="clear" w:color="auto" w:fill="auto"/>
          </w:tcPr>
          <w:p w14:paraId="449B3F01" w14:textId="2B6A5F47"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Marin</w:t>
            </w:r>
          </w:p>
        </w:tc>
      </w:tr>
      <w:tr w:rsidR="004816A1" w:rsidRPr="009B6B53" w14:paraId="1F41706C"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48119893" w14:textId="38919768" w:rsidR="004816A1" w:rsidRPr="004816A1" w:rsidRDefault="008E48F9"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Nicole Bettencourt</w:t>
            </w:r>
            <w:r>
              <w:rPr>
                <w:rFonts w:ascii="Times New Roman" w:hAnsi="Times New Roman" w:cs="Times New Roman"/>
                <w:sz w:val="18"/>
                <w:szCs w:val="18"/>
              </w:rPr>
              <w:t xml:space="preserve">, </w:t>
            </w:r>
            <w:r w:rsidR="004816A1" w:rsidRPr="004816A1">
              <w:rPr>
                <w:rFonts w:ascii="Times New Roman" w:hAnsi="Times New Roman" w:cs="Times New Roman"/>
                <w:sz w:val="18"/>
                <w:szCs w:val="18"/>
              </w:rPr>
              <w:t>Matt May</w:t>
            </w:r>
            <w:r>
              <w:rPr>
                <w:rFonts w:ascii="Times New Roman" w:hAnsi="Times New Roman" w:cs="Times New Roman"/>
                <w:sz w:val="18"/>
                <w:szCs w:val="18"/>
              </w:rPr>
              <w:t xml:space="preserve">, </w:t>
            </w:r>
            <w:r w:rsidRPr="004816A1">
              <w:rPr>
                <w:rFonts w:ascii="Times New Roman" w:hAnsi="Times New Roman" w:cs="Times New Roman"/>
                <w:sz w:val="18"/>
                <w:szCs w:val="18"/>
              </w:rPr>
              <w:t>Philip Robinson</w:t>
            </w:r>
          </w:p>
        </w:tc>
        <w:tc>
          <w:tcPr>
            <w:tcW w:w="1890" w:type="dxa"/>
            <w:shd w:val="clear" w:color="auto" w:fill="auto"/>
          </w:tcPr>
          <w:p w14:paraId="661719B0" w14:textId="6B70A039"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Merced</w:t>
            </w:r>
          </w:p>
        </w:tc>
      </w:tr>
      <w:tr w:rsidR="004816A1" w:rsidRPr="009B6B53" w14:paraId="7DFFA4A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003370D" w14:textId="141CE90E"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Angie Munoz</w:t>
            </w:r>
          </w:p>
        </w:tc>
        <w:tc>
          <w:tcPr>
            <w:tcW w:w="1890" w:type="dxa"/>
            <w:shd w:val="clear" w:color="auto" w:fill="auto"/>
          </w:tcPr>
          <w:p w14:paraId="4663CEC1" w14:textId="3425880B"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Monterey</w:t>
            </w:r>
          </w:p>
        </w:tc>
      </w:tr>
      <w:tr w:rsidR="004816A1" w:rsidRPr="009B6B53" w14:paraId="024D7787"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6B7FEA0" w14:textId="4FF6BDB6"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Frederick Garcia</w:t>
            </w:r>
            <w:r w:rsidR="008E48F9">
              <w:rPr>
                <w:rFonts w:ascii="Times New Roman" w:hAnsi="Times New Roman" w:cs="Times New Roman"/>
                <w:sz w:val="18"/>
                <w:szCs w:val="18"/>
              </w:rPr>
              <w:t xml:space="preserve">, </w:t>
            </w:r>
            <w:r w:rsidR="008E48F9" w:rsidRPr="004816A1">
              <w:rPr>
                <w:rFonts w:ascii="Times New Roman" w:hAnsi="Times New Roman" w:cs="Times New Roman"/>
                <w:sz w:val="18"/>
                <w:szCs w:val="18"/>
              </w:rPr>
              <w:t xml:space="preserve">Sheri </w:t>
            </w:r>
            <w:proofErr w:type="spellStart"/>
            <w:r w:rsidR="008E48F9" w:rsidRPr="004816A1">
              <w:rPr>
                <w:rFonts w:ascii="Times New Roman" w:hAnsi="Times New Roman" w:cs="Times New Roman"/>
                <w:sz w:val="18"/>
                <w:szCs w:val="18"/>
              </w:rPr>
              <w:t>Kasza</w:t>
            </w:r>
            <w:proofErr w:type="spellEnd"/>
            <w:r w:rsidR="008E48F9">
              <w:rPr>
                <w:rFonts w:ascii="Times New Roman" w:hAnsi="Times New Roman" w:cs="Times New Roman"/>
                <w:sz w:val="18"/>
                <w:szCs w:val="18"/>
              </w:rPr>
              <w:t xml:space="preserve">, </w:t>
            </w:r>
            <w:r w:rsidR="008E48F9" w:rsidRPr="004816A1">
              <w:rPr>
                <w:rFonts w:ascii="Times New Roman" w:hAnsi="Times New Roman" w:cs="Times New Roman"/>
                <w:sz w:val="18"/>
                <w:szCs w:val="18"/>
              </w:rPr>
              <w:t>Susan McCormick</w:t>
            </w:r>
          </w:p>
        </w:tc>
        <w:tc>
          <w:tcPr>
            <w:tcW w:w="1890" w:type="dxa"/>
            <w:shd w:val="clear" w:color="auto" w:fill="auto"/>
          </w:tcPr>
          <w:p w14:paraId="0BB0377D" w14:textId="31061E23"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Placer</w:t>
            </w:r>
          </w:p>
        </w:tc>
      </w:tr>
      <w:tr w:rsidR="004816A1" w:rsidRPr="009B6B53" w14:paraId="22473F5C"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203C40EA" w14:textId="6BB38933" w:rsidR="004816A1" w:rsidRPr="004816A1" w:rsidRDefault="00F415A5"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Tammie Buie</w:t>
            </w:r>
            <w:r>
              <w:rPr>
                <w:rFonts w:ascii="Times New Roman" w:hAnsi="Times New Roman" w:cs="Times New Roman"/>
                <w:sz w:val="18"/>
                <w:szCs w:val="18"/>
              </w:rPr>
              <w:t xml:space="preserve">, </w:t>
            </w:r>
            <w:r w:rsidR="004816A1" w:rsidRPr="004816A1">
              <w:rPr>
                <w:rFonts w:ascii="Times New Roman" w:hAnsi="Times New Roman" w:cs="Times New Roman"/>
                <w:sz w:val="18"/>
                <w:szCs w:val="18"/>
              </w:rPr>
              <w:t>Andrew Ellingwood</w:t>
            </w:r>
            <w:r>
              <w:rPr>
                <w:rFonts w:ascii="Times New Roman" w:hAnsi="Times New Roman" w:cs="Times New Roman"/>
                <w:sz w:val="18"/>
                <w:szCs w:val="18"/>
              </w:rPr>
              <w:t>,</w:t>
            </w:r>
            <w:r w:rsidRPr="004816A1">
              <w:rPr>
                <w:rFonts w:ascii="Times New Roman" w:hAnsi="Times New Roman" w:cs="Times New Roman"/>
                <w:sz w:val="18"/>
                <w:szCs w:val="18"/>
              </w:rPr>
              <w:t xml:space="preserve"> Erik Karhu</w:t>
            </w:r>
          </w:p>
        </w:tc>
        <w:tc>
          <w:tcPr>
            <w:tcW w:w="1890" w:type="dxa"/>
            <w:shd w:val="clear" w:color="auto" w:fill="auto"/>
          </w:tcPr>
          <w:p w14:paraId="429326E0" w14:textId="4CC873A2"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Riverside</w:t>
            </w:r>
          </w:p>
        </w:tc>
      </w:tr>
      <w:tr w:rsidR="004816A1" w:rsidRPr="009B6B53" w14:paraId="2142D576"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6AABAEA" w14:textId="26BF3310"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Alexis Allston</w:t>
            </w:r>
          </w:p>
        </w:tc>
        <w:tc>
          <w:tcPr>
            <w:tcW w:w="1890" w:type="dxa"/>
            <w:shd w:val="clear" w:color="auto" w:fill="auto"/>
          </w:tcPr>
          <w:p w14:paraId="5ED15F53" w14:textId="1016C17C"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Sacramento</w:t>
            </w:r>
          </w:p>
        </w:tc>
      </w:tr>
      <w:tr w:rsidR="004816A1" w:rsidRPr="009B6B53" w14:paraId="7E85CC9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EAB1378" w14:textId="54096F43"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Daniel Sanchez</w:t>
            </w:r>
          </w:p>
        </w:tc>
        <w:tc>
          <w:tcPr>
            <w:tcW w:w="1890" w:type="dxa"/>
            <w:shd w:val="clear" w:color="auto" w:fill="auto"/>
          </w:tcPr>
          <w:p w14:paraId="0416ECC4" w14:textId="08FE468B"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San Bernardino</w:t>
            </w:r>
          </w:p>
        </w:tc>
      </w:tr>
      <w:tr w:rsidR="004816A1" w:rsidRPr="009B6B53" w14:paraId="134D025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F53D24A" w14:textId="30550D52"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Nicole Barber</w:t>
            </w:r>
            <w:r w:rsidR="008E48F9">
              <w:rPr>
                <w:rFonts w:ascii="Times New Roman" w:hAnsi="Times New Roman" w:cs="Times New Roman"/>
                <w:sz w:val="18"/>
                <w:szCs w:val="18"/>
              </w:rPr>
              <w:t xml:space="preserve">, </w:t>
            </w:r>
            <w:r w:rsidR="008E48F9" w:rsidRPr="004816A1">
              <w:rPr>
                <w:rFonts w:ascii="Times New Roman" w:hAnsi="Times New Roman" w:cs="Times New Roman"/>
                <w:sz w:val="18"/>
                <w:szCs w:val="18"/>
              </w:rPr>
              <w:t>David Gonzalez</w:t>
            </w:r>
            <w:r w:rsidR="008E48F9">
              <w:rPr>
                <w:rFonts w:ascii="Times New Roman" w:hAnsi="Times New Roman" w:cs="Times New Roman"/>
                <w:sz w:val="18"/>
                <w:szCs w:val="18"/>
              </w:rPr>
              <w:t>,</w:t>
            </w:r>
            <w:r w:rsidR="008E48F9" w:rsidRPr="004816A1">
              <w:rPr>
                <w:rFonts w:ascii="Times New Roman" w:hAnsi="Times New Roman" w:cs="Times New Roman"/>
                <w:sz w:val="18"/>
                <w:szCs w:val="18"/>
              </w:rPr>
              <w:t xml:space="preserve"> Diana Moore</w:t>
            </w:r>
          </w:p>
        </w:tc>
        <w:tc>
          <w:tcPr>
            <w:tcW w:w="1890" w:type="dxa"/>
            <w:shd w:val="clear" w:color="auto" w:fill="auto"/>
          </w:tcPr>
          <w:p w14:paraId="1DB7127D" w14:textId="6A46154A"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San Diego</w:t>
            </w:r>
          </w:p>
        </w:tc>
      </w:tr>
      <w:tr w:rsidR="004816A1" w:rsidRPr="009B6B53" w14:paraId="3204015F"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3FC7E995" w14:textId="1DABAF9F"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Guillermo Sandoval</w:t>
            </w:r>
          </w:p>
        </w:tc>
        <w:tc>
          <w:tcPr>
            <w:tcW w:w="1890" w:type="dxa"/>
            <w:shd w:val="clear" w:color="auto" w:fill="auto"/>
          </w:tcPr>
          <w:p w14:paraId="7358D583" w14:textId="5E7D2447"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San Francisco</w:t>
            </w:r>
          </w:p>
        </w:tc>
      </w:tr>
      <w:tr w:rsidR="004816A1" w:rsidRPr="009B6B53" w14:paraId="2E858797"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516EDB7" w14:textId="01E59682"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Chan Siphavong</w:t>
            </w:r>
          </w:p>
        </w:tc>
        <w:tc>
          <w:tcPr>
            <w:tcW w:w="1890" w:type="dxa"/>
            <w:shd w:val="clear" w:color="auto" w:fill="auto"/>
          </w:tcPr>
          <w:p w14:paraId="5BAA477E" w14:textId="5FCB9D1E"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Santa Clara</w:t>
            </w:r>
          </w:p>
        </w:tc>
      </w:tr>
      <w:tr w:rsidR="004816A1" w:rsidRPr="009B6B53" w14:paraId="06BC462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A3A974E" w14:textId="215761F7"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Margarita Williams</w:t>
            </w:r>
          </w:p>
        </w:tc>
        <w:tc>
          <w:tcPr>
            <w:tcW w:w="1890" w:type="dxa"/>
            <w:shd w:val="clear" w:color="auto" w:fill="auto"/>
          </w:tcPr>
          <w:p w14:paraId="04CB4FAD" w14:textId="305617F3"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Santa Cruz</w:t>
            </w:r>
          </w:p>
        </w:tc>
      </w:tr>
      <w:tr w:rsidR="004816A1" w:rsidRPr="009B6B53" w14:paraId="4448773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65E5909B" w14:textId="71E1893C"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Julieanne Bryant</w:t>
            </w:r>
          </w:p>
        </w:tc>
        <w:tc>
          <w:tcPr>
            <w:tcW w:w="1890" w:type="dxa"/>
            <w:shd w:val="clear" w:color="auto" w:fill="auto"/>
          </w:tcPr>
          <w:p w14:paraId="32E98963" w14:textId="745AB955"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Shasta</w:t>
            </w:r>
          </w:p>
        </w:tc>
      </w:tr>
      <w:tr w:rsidR="004816A1" w:rsidRPr="009B6B53" w14:paraId="0903BCBA"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1E2C7A1D" w14:textId="5784D981" w:rsidR="004816A1" w:rsidRPr="004816A1" w:rsidRDefault="004816A1"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Harjeet Kumar</w:t>
            </w:r>
          </w:p>
        </w:tc>
        <w:tc>
          <w:tcPr>
            <w:tcW w:w="1890" w:type="dxa"/>
            <w:shd w:val="clear" w:color="auto" w:fill="auto"/>
          </w:tcPr>
          <w:p w14:paraId="2B5578B0" w14:textId="1E990BCC"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Stanislaus</w:t>
            </w:r>
          </w:p>
        </w:tc>
      </w:tr>
      <w:tr w:rsidR="004816A1" w:rsidRPr="009B6B53" w14:paraId="27F5DD87"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1B64C383" w14:textId="74945DE0" w:rsidR="004816A1" w:rsidRPr="004816A1" w:rsidRDefault="008E48F9" w:rsidP="004816A1">
            <w:pPr>
              <w:pStyle w:val="ListParagraph"/>
              <w:ind w:left="0"/>
              <w:rPr>
                <w:rFonts w:ascii="Times New Roman" w:hAnsi="Times New Roman" w:cs="Times New Roman"/>
                <w:color w:val="000000" w:themeColor="text1"/>
                <w:sz w:val="18"/>
                <w:szCs w:val="18"/>
              </w:rPr>
            </w:pPr>
            <w:r w:rsidRPr="004816A1">
              <w:rPr>
                <w:rFonts w:ascii="Times New Roman" w:hAnsi="Times New Roman" w:cs="Times New Roman"/>
                <w:sz w:val="18"/>
                <w:szCs w:val="18"/>
              </w:rPr>
              <w:t>Katherine Campos</w:t>
            </w:r>
            <w:r>
              <w:rPr>
                <w:rFonts w:ascii="Times New Roman" w:hAnsi="Times New Roman" w:cs="Times New Roman"/>
                <w:sz w:val="18"/>
                <w:szCs w:val="18"/>
              </w:rPr>
              <w:t xml:space="preserve">, </w:t>
            </w:r>
            <w:r w:rsidR="004816A1" w:rsidRPr="004816A1">
              <w:rPr>
                <w:rFonts w:ascii="Times New Roman" w:hAnsi="Times New Roman" w:cs="Times New Roman"/>
                <w:sz w:val="18"/>
                <w:szCs w:val="18"/>
              </w:rPr>
              <w:t>Adrian Wheeler</w:t>
            </w:r>
          </w:p>
        </w:tc>
        <w:tc>
          <w:tcPr>
            <w:tcW w:w="1890" w:type="dxa"/>
            <w:shd w:val="clear" w:color="auto" w:fill="auto"/>
          </w:tcPr>
          <w:p w14:paraId="03AD3C7B" w14:textId="20B50565" w:rsidR="004816A1" w:rsidRPr="004816A1" w:rsidRDefault="004816A1" w:rsidP="004816A1">
            <w:pPr>
              <w:pStyle w:val="ListParagraph"/>
              <w:ind w:left="0"/>
              <w:rPr>
                <w:rFonts w:ascii="Times New Roman" w:hAnsi="Times New Roman" w:cs="Times New Roman"/>
                <w:sz w:val="18"/>
                <w:szCs w:val="18"/>
              </w:rPr>
            </w:pPr>
            <w:r w:rsidRPr="004816A1">
              <w:rPr>
                <w:rFonts w:ascii="Times New Roman" w:hAnsi="Times New Roman" w:cs="Times New Roman"/>
                <w:sz w:val="18"/>
                <w:szCs w:val="18"/>
              </w:rPr>
              <w:t>Yolo</w:t>
            </w:r>
          </w:p>
        </w:tc>
      </w:tr>
      <w:bookmarkEnd w:id="2"/>
    </w:tbl>
    <w:p w14:paraId="54FA3FE8" w14:textId="77777777" w:rsidR="00160BDF" w:rsidRPr="00A02ABD" w:rsidRDefault="00160BDF" w:rsidP="005E2814">
      <w:pPr>
        <w:pStyle w:val="ListParagraph"/>
        <w:rPr>
          <w:rFonts w:ascii="Times New Roman" w:hAnsi="Times New Roman" w:cs="Times New Roman"/>
          <w:sz w:val="22"/>
          <w:szCs w:val="22"/>
        </w:rPr>
      </w:pPr>
    </w:p>
    <w:p w14:paraId="361367A2" w14:textId="7CA01F44"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A6247E">
        <w:rPr>
          <w:rFonts w:ascii="Times New Roman" w:hAnsi="Times New Roman" w:cs="Times New Roman"/>
          <w:b/>
          <w:sz w:val="22"/>
          <w:szCs w:val="22"/>
        </w:rPr>
        <w:t>Minutes (</w:t>
      </w:r>
      <w:r w:rsidR="00620541">
        <w:rPr>
          <w:rFonts w:ascii="Times New Roman" w:hAnsi="Times New Roman" w:cs="Times New Roman"/>
          <w:b/>
          <w:sz w:val="22"/>
          <w:szCs w:val="22"/>
        </w:rPr>
        <w:t>July 13</w:t>
      </w:r>
      <w:r w:rsidR="00377F7D">
        <w:rPr>
          <w:rFonts w:ascii="Times New Roman" w:hAnsi="Times New Roman" w:cs="Times New Roman"/>
          <w:b/>
          <w:sz w:val="22"/>
          <w:szCs w:val="22"/>
        </w:rPr>
        <w:t>, 2021</w:t>
      </w:r>
      <w:r w:rsidR="00A6247E">
        <w:rPr>
          <w:rFonts w:ascii="Times New Roman" w:hAnsi="Times New Roman" w:cs="Times New Roman"/>
          <w:b/>
          <w:sz w:val="22"/>
          <w:szCs w:val="22"/>
        </w:rPr>
        <w:t>)</w:t>
      </w:r>
    </w:p>
    <w:p w14:paraId="7B40F5FE" w14:textId="7382607C" w:rsidR="00160BDF" w:rsidRDefault="00F7161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Motion to approve: </w:t>
      </w:r>
      <w:r w:rsidR="00F079D9">
        <w:rPr>
          <w:rFonts w:ascii="Times New Roman" w:hAnsi="Times New Roman" w:cs="Times New Roman"/>
          <w:sz w:val="22"/>
          <w:szCs w:val="22"/>
        </w:rPr>
        <w:t>Monique Blakely, Los Angeles</w:t>
      </w:r>
      <w:r>
        <w:rPr>
          <w:rFonts w:ascii="Times New Roman" w:hAnsi="Times New Roman" w:cs="Times New Roman"/>
          <w:sz w:val="22"/>
          <w:szCs w:val="22"/>
        </w:rPr>
        <w:t xml:space="preserve">; second: </w:t>
      </w:r>
      <w:r w:rsidR="00F079D9">
        <w:rPr>
          <w:rFonts w:ascii="Times New Roman" w:hAnsi="Times New Roman" w:cs="Times New Roman"/>
          <w:sz w:val="22"/>
          <w:szCs w:val="22"/>
        </w:rPr>
        <w:t>Elizabeth Gutierrez, Contra Costa</w:t>
      </w:r>
      <w:r w:rsidR="00EA156D">
        <w:rPr>
          <w:rFonts w:ascii="Times New Roman" w:hAnsi="Times New Roman" w:cs="Times New Roman"/>
          <w:sz w:val="22"/>
          <w:szCs w:val="22"/>
        </w:rPr>
        <w:t>.</w:t>
      </w:r>
      <w:r w:rsidRPr="00DC77F1">
        <w:rPr>
          <w:rFonts w:ascii="Times New Roman" w:hAnsi="Times New Roman" w:cs="Times New Roman"/>
          <w:sz w:val="22"/>
          <w:szCs w:val="22"/>
        </w:rPr>
        <w:t xml:space="preserve"> Minutes were approved</w:t>
      </w:r>
      <w:r>
        <w:rPr>
          <w:rFonts w:ascii="Times New Roman" w:hAnsi="Times New Roman" w:cs="Times New Roman"/>
          <w:sz w:val="22"/>
          <w:szCs w:val="22"/>
        </w:rPr>
        <w:t>.</w:t>
      </w:r>
    </w:p>
    <w:p w14:paraId="687897F1" w14:textId="77777777" w:rsidR="00F7161C" w:rsidRDefault="00F7161C" w:rsidP="00C60F8C">
      <w:pPr>
        <w:pStyle w:val="ListParagraph"/>
        <w:rPr>
          <w:rFonts w:ascii="Times New Roman" w:hAnsi="Times New Roman" w:cs="Times New Roman"/>
          <w:sz w:val="22"/>
          <w:szCs w:val="22"/>
        </w:rPr>
      </w:pPr>
    </w:p>
    <w:p w14:paraId="0D61577B" w14:textId="2D1D421D"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5D285EBA" w14:textId="77777777" w:rsidR="00F415A5" w:rsidRPr="00F415A5" w:rsidRDefault="00F415A5" w:rsidP="00F415A5">
      <w:pPr>
        <w:pStyle w:val="ListParagraph"/>
        <w:jc w:val="both"/>
        <w:rPr>
          <w:rFonts w:ascii="Times New Roman" w:hAnsi="Times New Roman" w:cs="Times New Roman"/>
          <w:sz w:val="22"/>
          <w:szCs w:val="22"/>
        </w:rPr>
      </w:pPr>
      <w:r w:rsidRPr="00F415A5">
        <w:rPr>
          <w:rFonts w:ascii="Times New Roman" w:hAnsi="Times New Roman" w:cs="Times New Roman"/>
          <w:sz w:val="22"/>
          <w:szCs w:val="22"/>
        </w:rPr>
        <w:t xml:space="preserve">The 2021 Legislative Session is in the final homestretch before the final deadline to act on any active bill.  As reported throughout the year, the Senate President Pro </w:t>
      </w:r>
      <w:proofErr w:type="spellStart"/>
      <w:r w:rsidRPr="00F415A5">
        <w:rPr>
          <w:rFonts w:ascii="Times New Roman" w:hAnsi="Times New Roman" w:cs="Times New Roman"/>
          <w:sz w:val="22"/>
          <w:szCs w:val="22"/>
        </w:rPr>
        <w:t>Tem</w:t>
      </w:r>
      <w:proofErr w:type="spellEnd"/>
      <w:r w:rsidRPr="00F415A5">
        <w:rPr>
          <w:rFonts w:ascii="Times New Roman" w:hAnsi="Times New Roman" w:cs="Times New Roman"/>
          <w:sz w:val="22"/>
          <w:szCs w:val="22"/>
        </w:rPr>
        <w:t xml:space="preserve"> and the Speaker of the Assembly opted to enforce a strict 12 bill limit per Legislator to ensure that they did not run into a workload issue at the end of Session in September, as they did in 2020.  This has, of course, resulted in a significant drop in the number of active bills moving through the process.  That being said, hundreds of bills are now in the bottleneck of the Senate and Assembly Appropriations Suspense File process, which will culminate on August 26th.  </w:t>
      </w:r>
    </w:p>
    <w:p w14:paraId="70C6FC7B" w14:textId="77777777" w:rsidR="00F415A5" w:rsidRPr="00F415A5" w:rsidRDefault="00F415A5" w:rsidP="00F415A5">
      <w:pPr>
        <w:pStyle w:val="ListParagraph"/>
        <w:jc w:val="both"/>
        <w:rPr>
          <w:rFonts w:ascii="Times New Roman" w:hAnsi="Times New Roman" w:cs="Times New Roman"/>
          <w:sz w:val="22"/>
          <w:szCs w:val="22"/>
        </w:rPr>
      </w:pPr>
    </w:p>
    <w:p w14:paraId="1CD0DEA4" w14:textId="77777777" w:rsidR="00F415A5" w:rsidRPr="00F415A5" w:rsidRDefault="00F415A5" w:rsidP="00F415A5">
      <w:pPr>
        <w:pStyle w:val="ListParagraph"/>
        <w:jc w:val="both"/>
        <w:rPr>
          <w:rFonts w:ascii="Times New Roman" w:hAnsi="Times New Roman" w:cs="Times New Roman"/>
          <w:sz w:val="22"/>
          <w:szCs w:val="22"/>
        </w:rPr>
      </w:pPr>
      <w:r w:rsidRPr="00F415A5">
        <w:rPr>
          <w:rFonts w:ascii="Times New Roman" w:hAnsi="Times New Roman" w:cs="Times New Roman"/>
          <w:sz w:val="22"/>
          <w:szCs w:val="22"/>
        </w:rPr>
        <w:t xml:space="preserve">During the Suspense File hearing next week, measures that have been deemed to impact the State General Fund in any significant way are placed into a holding pattern and dispensed with as a whole in a single hearing.  Since the Legislative process is at the point where the Houses are in possession of the opposite House bills, there is much posturing and gamesmanship to ensure that the priority issues are being respected by the counterpart on the other side of the building.  The Houses will also start and stop the concurrent hearings to keep a watchful eye on the process going on across the hall; and will also pivot to land around a similar to identical “batting average” of bills released vs. held. </w:t>
      </w:r>
    </w:p>
    <w:p w14:paraId="13F9F90C" w14:textId="77777777" w:rsidR="00F415A5" w:rsidRPr="00F415A5" w:rsidRDefault="00F415A5" w:rsidP="00F415A5">
      <w:pPr>
        <w:pStyle w:val="ListParagraph"/>
        <w:jc w:val="both"/>
        <w:rPr>
          <w:rFonts w:ascii="Times New Roman" w:hAnsi="Times New Roman" w:cs="Times New Roman"/>
          <w:sz w:val="22"/>
          <w:szCs w:val="22"/>
        </w:rPr>
      </w:pPr>
    </w:p>
    <w:p w14:paraId="77D3EF10" w14:textId="77777777" w:rsidR="00F415A5" w:rsidRPr="00F415A5" w:rsidRDefault="00F415A5" w:rsidP="00F415A5">
      <w:pPr>
        <w:pStyle w:val="ListParagraph"/>
        <w:jc w:val="both"/>
        <w:rPr>
          <w:rFonts w:ascii="Times New Roman" w:hAnsi="Times New Roman" w:cs="Times New Roman"/>
          <w:sz w:val="22"/>
          <w:szCs w:val="22"/>
        </w:rPr>
      </w:pPr>
      <w:r w:rsidRPr="00F415A5">
        <w:rPr>
          <w:rFonts w:ascii="Times New Roman" w:hAnsi="Times New Roman" w:cs="Times New Roman"/>
          <w:sz w:val="22"/>
          <w:szCs w:val="22"/>
        </w:rPr>
        <w:t xml:space="preserve">Once the bills that are going to be allowed to move are announced on 8/26, the remainder of the Process will be focused on Floor votes and Concurrence votes on amendments from 8/30-9/10.  Once the clock strikes midnight on September 10th, the first year of the 2021-22 Session will be complete. </w:t>
      </w:r>
    </w:p>
    <w:p w14:paraId="18873160" w14:textId="77777777" w:rsidR="00F415A5" w:rsidRPr="00F415A5" w:rsidRDefault="00F415A5" w:rsidP="00F415A5">
      <w:pPr>
        <w:pStyle w:val="ListParagraph"/>
        <w:jc w:val="both"/>
        <w:rPr>
          <w:rFonts w:ascii="Times New Roman" w:hAnsi="Times New Roman" w:cs="Times New Roman"/>
          <w:sz w:val="22"/>
          <w:szCs w:val="22"/>
        </w:rPr>
      </w:pPr>
    </w:p>
    <w:p w14:paraId="1995E51A" w14:textId="1B08F40A" w:rsidR="00C91A46" w:rsidRDefault="00F415A5" w:rsidP="00F415A5">
      <w:pPr>
        <w:pStyle w:val="ListParagraph"/>
        <w:jc w:val="both"/>
        <w:rPr>
          <w:rFonts w:ascii="Times New Roman" w:hAnsi="Times New Roman" w:cs="Times New Roman"/>
          <w:sz w:val="22"/>
          <w:szCs w:val="22"/>
        </w:rPr>
      </w:pPr>
      <w:r w:rsidRPr="00F415A5">
        <w:rPr>
          <w:rFonts w:ascii="Times New Roman" w:hAnsi="Times New Roman" w:cs="Times New Roman"/>
          <w:sz w:val="22"/>
          <w:szCs w:val="22"/>
        </w:rPr>
        <w:t>Since 2021 is first year of a two-year Session, bills will have an opportunity to move next year if the votes are not secured for a particular measure.  The further in the process the bill makes it in the first year dictates how much time the measure is allotted to move in the second year.  For bills that are currently in the Second House, the deadline to move next year will extend into the Summer.</w:t>
      </w:r>
    </w:p>
    <w:p w14:paraId="4186EDE3" w14:textId="77777777" w:rsidR="00F415A5" w:rsidRPr="00EC42E9" w:rsidRDefault="00F415A5" w:rsidP="00F415A5">
      <w:pPr>
        <w:pStyle w:val="ListParagraph"/>
        <w:jc w:val="both"/>
        <w:rPr>
          <w:rFonts w:ascii="Times New Roman" w:hAnsi="Times New Roman" w:cs="Times New Roman"/>
          <w:sz w:val="22"/>
          <w:szCs w:val="22"/>
        </w:rPr>
      </w:pPr>
    </w:p>
    <w:p w14:paraId="3F39F4D7" w14:textId="143FCF0B" w:rsidR="00617301" w:rsidRDefault="002A4D3F" w:rsidP="00EA038A">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 xml:space="preserve">AB </w:t>
      </w:r>
      <w:r w:rsidR="00EB5E9F">
        <w:rPr>
          <w:rFonts w:ascii="Times New Roman" w:hAnsi="Times New Roman" w:cs="Times New Roman"/>
          <w:b/>
          <w:sz w:val="22"/>
          <w:szCs w:val="22"/>
          <w:u w:val="single"/>
        </w:rPr>
        <w:t>583</w:t>
      </w:r>
      <w:r w:rsidR="00617301">
        <w:rPr>
          <w:rFonts w:ascii="Times New Roman" w:hAnsi="Times New Roman" w:cs="Times New Roman"/>
          <w:b/>
          <w:bCs/>
          <w:sz w:val="22"/>
          <w:szCs w:val="22"/>
          <w:u w:val="single"/>
        </w:rPr>
        <w:t xml:space="preserve"> </w:t>
      </w:r>
      <w:r w:rsidR="00EB5E9F">
        <w:rPr>
          <w:rFonts w:ascii="Times New Roman" w:hAnsi="Times New Roman" w:cs="Times New Roman"/>
          <w:b/>
          <w:bCs/>
          <w:sz w:val="22"/>
          <w:szCs w:val="22"/>
          <w:u w:val="single"/>
        </w:rPr>
        <w:t>Remote Marriage License Issuance and Solemnization</w:t>
      </w:r>
    </w:p>
    <w:p w14:paraId="1DBEB262" w14:textId="420A372E" w:rsidR="009524F6" w:rsidRDefault="00EA038A" w:rsidP="00F95FC1">
      <w:pPr>
        <w:pStyle w:val="ListParagraph"/>
        <w:jc w:val="both"/>
        <w:rPr>
          <w:rFonts w:ascii="Times New Roman" w:hAnsi="Times New Roman" w:cs="Times New Roman"/>
          <w:bCs/>
          <w:sz w:val="22"/>
          <w:szCs w:val="22"/>
        </w:rPr>
      </w:pPr>
      <w:r w:rsidRPr="00EA038A">
        <w:rPr>
          <w:rFonts w:ascii="Times New Roman" w:hAnsi="Times New Roman" w:cs="Times New Roman"/>
          <w:bCs/>
          <w:sz w:val="22"/>
          <w:szCs w:val="22"/>
        </w:rPr>
        <w:t>This bill would authorize, between January 1, 2022, and January 1, 2024,</w:t>
      </w:r>
      <w:r>
        <w:rPr>
          <w:rFonts w:ascii="Times New Roman" w:hAnsi="Times New Roman" w:cs="Times New Roman"/>
          <w:bCs/>
          <w:sz w:val="22"/>
          <w:szCs w:val="22"/>
        </w:rPr>
        <w:t xml:space="preserve"> </w:t>
      </w:r>
      <w:r w:rsidRPr="00EA038A">
        <w:rPr>
          <w:rFonts w:ascii="Times New Roman" w:hAnsi="Times New Roman" w:cs="Times New Roman"/>
          <w:bCs/>
          <w:sz w:val="22"/>
          <w:szCs w:val="22"/>
        </w:rPr>
        <w:t>a county clerk to issue a marriage license or solemnize or witness a marriage ceremony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as defined, except for the marriage of a minor. The bill would prescribe the procedures and</w:t>
      </w:r>
      <w:r>
        <w:rPr>
          <w:rFonts w:ascii="Times New Roman" w:hAnsi="Times New Roman" w:cs="Times New Roman"/>
          <w:bCs/>
          <w:sz w:val="22"/>
          <w:szCs w:val="22"/>
        </w:rPr>
        <w:t xml:space="preserve"> </w:t>
      </w:r>
      <w:r w:rsidRPr="00EA038A">
        <w:rPr>
          <w:rFonts w:ascii="Times New Roman" w:hAnsi="Times New Roman" w:cs="Times New Roman"/>
          <w:bCs/>
          <w:sz w:val="22"/>
          <w:szCs w:val="22"/>
        </w:rPr>
        <w:t>requirements for marriage license applications, marriage license issuance, and the witnessing or</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solemnizing of the marriage ceremony using remote technology, including the requirements that the</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couple be in the same physical location in the State of California while using remote technology to</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solemnize their marriage. The </w:t>
      </w:r>
      <w:r w:rsidR="00F33CC6">
        <w:rPr>
          <w:rFonts w:ascii="Times New Roman" w:hAnsi="Times New Roman" w:cs="Times New Roman"/>
          <w:bCs/>
          <w:sz w:val="22"/>
          <w:szCs w:val="22"/>
        </w:rPr>
        <w:t>measure</w:t>
      </w:r>
      <w:r w:rsidRPr="00EA038A">
        <w:rPr>
          <w:rFonts w:ascii="Times New Roman" w:hAnsi="Times New Roman" w:cs="Times New Roman"/>
          <w:bCs/>
          <w:sz w:val="22"/>
          <w:szCs w:val="22"/>
        </w:rPr>
        <w:t xml:space="preserve"> would authorize a county clerk to require a couple to complete an</w:t>
      </w:r>
      <w:r>
        <w:rPr>
          <w:rFonts w:ascii="Times New Roman" w:hAnsi="Times New Roman" w:cs="Times New Roman"/>
          <w:bCs/>
          <w:sz w:val="22"/>
          <w:szCs w:val="22"/>
        </w:rPr>
        <w:t xml:space="preserve"> </w:t>
      </w:r>
      <w:r w:rsidRPr="00EA038A">
        <w:rPr>
          <w:rFonts w:ascii="Times New Roman" w:hAnsi="Times New Roman" w:cs="Times New Roman"/>
          <w:bCs/>
          <w:sz w:val="22"/>
          <w:szCs w:val="22"/>
        </w:rPr>
        <w:t>affidavit affirming that they and each individual participating in a marriage solemnization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are physically present within the State of California, as required. The bill would authorize a</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county clerk to provide guidance relating to marriage license applications, marriage license issuance,</w:t>
      </w:r>
      <w:r>
        <w:rPr>
          <w:rFonts w:ascii="Times New Roman" w:hAnsi="Times New Roman" w:cs="Times New Roman"/>
          <w:bCs/>
          <w:sz w:val="22"/>
          <w:szCs w:val="22"/>
        </w:rPr>
        <w:t xml:space="preserve"> </w:t>
      </w:r>
      <w:r w:rsidRPr="00EA038A">
        <w:rPr>
          <w:rFonts w:ascii="Times New Roman" w:hAnsi="Times New Roman" w:cs="Times New Roman"/>
          <w:bCs/>
          <w:sz w:val="22"/>
          <w:szCs w:val="22"/>
        </w:rPr>
        <w:t>and the witnessing or solemnizing of the marriage ceremony within their jurisdiction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technology. </w:t>
      </w:r>
    </w:p>
    <w:p w14:paraId="1CF3C803" w14:textId="77777777" w:rsidR="00F95FC1" w:rsidRPr="00F95FC1" w:rsidRDefault="00F95FC1" w:rsidP="00F95FC1">
      <w:pPr>
        <w:pStyle w:val="ListParagraph"/>
        <w:jc w:val="both"/>
        <w:rPr>
          <w:rFonts w:ascii="Times New Roman" w:hAnsi="Times New Roman" w:cs="Times New Roman"/>
          <w:bCs/>
          <w:sz w:val="22"/>
          <w:szCs w:val="22"/>
        </w:rPr>
      </w:pPr>
    </w:p>
    <w:p w14:paraId="30C8D6A0" w14:textId="2E7F7619" w:rsidR="00F415A5" w:rsidRPr="00F415A5" w:rsidRDefault="00F415A5" w:rsidP="00F415A5">
      <w:pPr>
        <w:pStyle w:val="ListParagraph"/>
        <w:jc w:val="both"/>
        <w:rPr>
          <w:rFonts w:ascii="Times New Roman" w:hAnsi="Times New Roman" w:cs="Times New Roman"/>
          <w:sz w:val="22"/>
          <w:szCs w:val="22"/>
        </w:rPr>
      </w:pPr>
      <w:r w:rsidRPr="00F415A5">
        <w:rPr>
          <w:rFonts w:ascii="Times New Roman" w:hAnsi="Times New Roman" w:cs="Times New Roman"/>
          <w:sz w:val="22"/>
          <w:szCs w:val="22"/>
        </w:rPr>
        <w:t xml:space="preserve">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 even after the COVID-19 pandemic is in the rear-view mirror.  </w:t>
      </w:r>
    </w:p>
    <w:p w14:paraId="23DE7438" w14:textId="77777777" w:rsidR="00F415A5" w:rsidRPr="00F415A5" w:rsidRDefault="00F415A5" w:rsidP="00F415A5">
      <w:pPr>
        <w:pStyle w:val="ListParagraph"/>
        <w:jc w:val="both"/>
        <w:rPr>
          <w:rFonts w:ascii="Times New Roman" w:hAnsi="Times New Roman" w:cs="Times New Roman"/>
          <w:sz w:val="22"/>
          <w:szCs w:val="22"/>
        </w:rPr>
      </w:pPr>
    </w:p>
    <w:p w14:paraId="281D55BF" w14:textId="7A77298A" w:rsidR="00F415A5" w:rsidRPr="00F415A5" w:rsidRDefault="00F415A5" w:rsidP="00F415A5">
      <w:pPr>
        <w:pStyle w:val="ListParagraph"/>
        <w:jc w:val="both"/>
        <w:rPr>
          <w:rFonts w:ascii="Times New Roman" w:hAnsi="Times New Roman" w:cs="Times New Roman"/>
          <w:sz w:val="22"/>
          <w:szCs w:val="22"/>
        </w:rPr>
      </w:pPr>
      <w:r w:rsidRPr="00F415A5">
        <w:rPr>
          <w:rFonts w:ascii="Times New Roman" w:hAnsi="Times New Roman" w:cs="Times New Roman"/>
          <w:sz w:val="22"/>
          <w:szCs w:val="22"/>
        </w:rPr>
        <w:t xml:space="preserve">The measure is currently on Third Reading on the Senate Floor and can be taken up for approval as soon as today. Since it was not amended in the Senate, it would move immediately to the Governor for signature upon approval.  </w:t>
      </w:r>
    </w:p>
    <w:p w14:paraId="086F4C38" w14:textId="77777777" w:rsidR="00F415A5" w:rsidRPr="00F415A5" w:rsidRDefault="00F415A5" w:rsidP="00F415A5">
      <w:pPr>
        <w:pStyle w:val="ListParagraph"/>
        <w:jc w:val="both"/>
        <w:rPr>
          <w:rFonts w:ascii="Times New Roman" w:hAnsi="Times New Roman" w:cs="Times New Roman"/>
          <w:sz w:val="22"/>
          <w:szCs w:val="22"/>
        </w:rPr>
      </w:pPr>
    </w:p>
    <w:p w14:paraId="2E36BBDE" w14:textId="02D167C4" w:rsidR="00C91A46" w:rsidRDefault="00F415A5" w:rsidP="00F415A5">
      <w:pPr>
        <w:pStyle w:val="ListParagraph"/>
        <w:jc w:val="both"/>
        <w:rPr>
          <w:rFonts w:ascii="Times New Roman" w:hAnsi="Times New Roman" w:cs="Times New Roman"/>
          <w:sz w:val="22"/>
          <w:szCs w:val="22"/>
        </w:rPr>
      </w:pPr>
      <w:r w:rsidRPr="00F415A5">
        <w:rPr>
          <w:rFonts w:ascii="Times New Roman" w:hAnsi="Times New Roman" w:cs="Times New Roman"/>
          <w:sz w:val="22"/>
          <w:szCs w:val="22"/>
        </w:rPr>
        <w:t xml:space="preserve">We received late notice from the Author’s office that they were contacted by CDPH with </w:t>
      </w:r>
      <w:r w:rsidR="00C74CFC">
        <w:rPr>
          <w:rFonts w:ascii="Times New Roman" w:hAnsi="Times New Roman" w:cs="Times New Roman"/>
          <w:sz w:val="22"/>
          <w:szCs w:val="22"/>
        </w:rPr>
        <w:t xml:space="preserve">some </w:t>
      </w:r>
      <w:r w:rsidRPr="00F415A5">
        <w:rPr>
          <w:rFonts w:ascii="Times New Roman" w:hAnsi="Times New Roman" w:cs="Times New Roman"/>
          <w:sz w:val="22"/>
          <w:szCs w:val="22"/>
        </w:rPr>
        <w:t>requested amendments.</w:t>
      </w:r>
    </w:p>
    <w:p w14:paraId="36866C72" w14:textId="5DFB2BA1" w:rsidR="00C74CFC" w:rsidRDefault="00C74CFC" w:rsidP="00F415A5">
      <w:pPr>
        <w:pStyle w:val="ListParagraph"/>
        <w:jc w:val="both"/>
        <w:rPr>
          <w:rFonts w:ascii="Times New Roman" w:hAnsi="Times New Roman" w:cs="Times New Roman"/>
          <w:sz w:val="22"/>
          <w:szCs w:val="22"/>
        </w:rPr>
      </w:pPr>
    </w:p>
    <w:p w14:paraId="542C001F" w14:textId="76614B75" w:rsidR="006A5C9A" w:rsidRPr="006A5C9A" w:rsidRDefault="00C74CFC" w:rsidP="006A5C9A">
      <w:pPr>
        <w:pStyle w:val="ListParagraph"/>
        <w:jc w:val="both"/>
        <w:rPr>
          <w:rFonts w:ascii="Times New Roman" w:hAnsi="Times New Roman" w:cs="Times New Roman"/>
          <w:sz w:val="22"/>
          <w:szCs w:val="22"/>
        </w:rPr>
      </w:pPr>
      <w:r>
        <w:rPr>
          <w:rFonts w:ascii="Times New Roman" w:hAnsi="Times New Roman" w:cs="Times New Roman"/>
          <w:sz w:val="22"/>
          <w:szCs w:val="22"/>
        </w:rPr>
        <w:t>Andrew Graham, Sacramento</w:t>
      </w:r>
      <w:r w:rsidR="006A5C9A">
        <w:rPr>
          <w:rFonts w:ascii="Times New Roman" w:hAnsi="Times New Roman" w:cs="Times New Roman"/>
          <w:sz w:val="22"/>
          <w:szCs w:val="22"/>
        </w:rPr>
        <w:t xml:space="preserve">; Amanda King, Sonoma; and Lisa Anderson, Riverside </w:t>
      </w:r>
      <w:r>
        <w:rPr>
          <w:rFonts w:ascii="Times New Roman" w:hAnsi="Times New Roman" w:cs="Times New Roman"/>
          <w:sz w:val="22"/>
          <w:szCs w:val="22"/>
        </w:rPr>
        <w:t xml:space="preserve">will join Matt on a call to the author to </w:t>
      </w:r>
      <w:r w:rsidR="006A5C9A">
        <w:rPr>
          <w:rFonts w:ascii="Times New Roman" w:hAnsi="Times New Roman" w:cs="Times New Roman"/>
          <w:sz w:val="22"/>
          <w:szCs w:val="22"/>
        </w:rPr>
        <w:t>discuss</w:t>
      </w:r>
      <w:r>
        <w:rPr>
          <w:rFonts w:ascii="Times New Roman" w:hAnsi="Times New Roman" w:cs="Times New Roman"/>
          <w:sz w:val="22"/>
          <w:szCs w:val="22"/>
        </w:rPr>
        <w:t xml:space="preserve"> concerns regarding wording about the couple, person solemnizing, and any witnesses being in the same physical location.</w:t>
      </w:r>
    </w:p>
    <w:p w14:paraId="2BE6B8D1" w14:textId="77777777" w:rsidR="00F415A5" w:rsidRDefault="00F415A5" w:rsidP="00F415A5">
      <w:pPr>
        <w:pStyle w:val="ListParagraph"/>
        <w:jc w:val="both"/>
        <w:rPr>
          <w:rFonts w:ascii="Times New Roman" w:hAnsi="Times New Roman" w:cs="Times New Roman"/>
          <w:sz w:val="22"/>
          <w:szCs w:val="22"/>
        </w:rPr>
      </w:pPr>
    </w:p>
    <w:p w14:paraId="3919E0FB" w14:textId="77777777" w:rsidR="00F33CC6" w:rsidRPr="00F33CC6" w:rsidRDefault="00F33CC6" w:rsidP="00F33CC6">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AB 819</w:t>
      </w:r>
      <w:r>
        <w:rPr>
          <w:rFonts w:ascii="Times New Roman" w:hAnsi="Times New Roman" w:cs="Times New Roman"/>
          <w:b/>
          <w:bCs/>
          <w:sz w:val="22"/>
          <w:szCs w:val="22"/>
          <w:u w:val="single"/>
        </w:rPr>
        <w:t xml:space="preserve"> </w:t>
      </w:r>
      <w:r w:rsidRPr="00F33CC6">
        <w:rPr>
          <w:rFonts w:ascii="Times New Roman" w:hAnsi="Times New Roman" w:cs="Times New Roman"/>
          <w:b/>
          <w:bCs/>
          <w:sz w:val="22"/>
          <w:szCs w:val="22"/>
          <w:u w:val="single"/>
        </w:rPr>
        <w:t>California Environmental Quality Act: notices and documents: electronic filing and</w:t>
      </w:r>
    </w:p>
    <w:p w14:paraId="6D09A225" w14:textId="6A1BE123" w:rsidR="00F33CC6" w:rsidRPr="00F33CC6" w:rsidRDefault="00F33CC6" w:rsidP="00F33CC6">
      <w:pPr>
        <w:pStyle w:val="ListParagraph"/>
        <w:jc w:val="both"/>
        <w:rPr>
          <w:rFonts w:ascii="Times New Roman" w:hAnsi="Times New Roman" w:cs="Times New Roman"/>
          <w:b/>
          <w:bCs/>
          <w:sz w:val="22"/>
          <w:szCs w:val="22"/>
          <w:u w:val="single"/>
        </w:rPr>
      </w:pPr>
      <w:r w:rsidRPr="00F33CC6">
        <w:rPr>
          <w:rFonts w:ascii="Times New Roman" w:hAnsi="Times New Roman" w:cs="Times New Roman"/>
          <w:b/>
          <w:bCs/>
          <w:sz w:val="22"/>
          <w:szCs w:val="22"/>
          <w:u w:val="single"/>
        </w:rPr>
        <w:t>posting.</w:t>
      </w:r>
    </w:p>
    <w:p w14:paraId="43C1AA8C" w14:textId="57EDBC13" w:rsidR="00F33CC6" w:rsidRDefault="0034453F" w:rsidP="0034453F">
      <w:pPr>
        <w:ind w:left="720"/>
        <w:jc w:val="both"/>
        <w:rPr>
          <w:rFonts w:ascii="Times New Roman" w:hAnsi="Times New Roman" w:cs="Times New Roman"/>
          <w:bCs/>
          <w:sz w:val="22"/>
          <w:szCs w:val="22"/>
        </w:rPr>
      </w:pPr>
      <w:r w:rsidRPr="0034453F">
        <w:rPr>
          <w:rFonts w:ascii="Times New Roman" w:hAnsi="Times New Roman" w:cs="Times New Roman"/>
          <w:bCs/>
          <w:sz w:val="22"/>
          <w:szCs w:val="22"/>
        </w:rPr>
        <w:t>CEQA requires, if an environmental impact report is required, the lead agency to mail a</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 of determination to each responsible agency, the Office of Planning and Research, and public</w:t>
      </w:r>
      <w:r>
        <w:rPr>
          <w:rFonts w:ascii="Times New Roman" w:hAnsi="Times New Roman" w:cs="Times New Roman"/>
          <w:bCs/>
          <w:sz w:val="22"/>
          <w:szCs w:val="22"/>
        </w:rPr>
        <w:t xml:space="preserve"> </w:t>
      </w:r>
      <w:r w:rsidRPr="0034453F">
        <w:rPr>
          <w:rFonts w:ascii="Times New Roman" w:hAnsi="Times New Roman" w:cs="Times New Roman"/>
          <w:bCs/>
          <w:sz w:val="22"/>
          <w:szCs w:val="22"/>
        </w:rPr>
        <w:t xml:space="preserve">agencies </w:t>
      </w:r>
      <w:r w:rsidRPr="0034453F">
        <w:rPr>
          <w:rFonts w:ascii="Times New Roman" w:hAnsi="Times New Roman" w:cs="Times New Roman"/>
          <w:bCs/>
          <w:sz w:val="22"/>
          <w:szCs w:val="22"/>
        </w:rPr>
        <w:lastRenderedPageBreak/>
        <w:t>with jurisdiction over natural resources affected by the project. CEQA requires the lead</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agency to provide notice to the public and to organizations and individuals who have requested</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notices that the lead agency is preparing an environmental impact report, negative declaration, or</w:t>
      </w:r>
      <w:r>
        <w:rPr>
          <w:rFonts w:ascii="Times New Roman" w:hAnsi="Times New Roman" w:cs="Times New Roman"/>
          <w:bCs/>
          <w:sz w:val="22"/>
          <w:szCs w:val="22"/>
        </w:rPr>
        <w:t xml:space="preserve"> </w:t>
      </w:r>
      <w:r w:rsidRPr="0034453F">
        <w:rPr>
          <w:rFonts w:ascii="Times New Roman" w:hAnsi="Times New Roman" w:cs="Times New Roman"/>
          <w:bCs/>
          <w:sz w:val="22"/>
          <w:szCs w:val="22"/>
        </w:rPr>
        <w:t>specified determination. CEQA requires notices for an environmental impact report to be posted in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office of the county clerk of each county in which the project is located. This bill would instead require</w:t>
      </w:r>
      <w:r>
        <w:rPr>
          <w:rFonts w:ascii="Times New Roman" w:hAnsi="Times New Roman" w:cs="Times New Roman"/>
          <w:bCs/>
          <w:sz w:val="22"/>
          <w:szCs w:val="22"/>
        </w:rPr>
        <w:t xml:space="preserve"> </w:t>
      </w:r>
      <w:r w:rsidRPr="0034453F">
        <w:rPr>
          <w:rFonts w:ascii="Times New Roman" w:hAnsi="Times New Roman" w:cs="Times New Roman"/>
          <w:bCs/>
          <w:sz w:val="22"/>
          <w:szCs w:val="22"/>
        </w:rPr>
        <w:t>the lead agency to mail or email those notices, and to post them on the lead agency’s internet</w:t>
      </w:r>
      <w:r>
        <w:rPr>
          <w:rFonts w:ascii="Times New Roman" w:hAnsi="Times New Roman" w:cs="Times New Roman"/>
          <w:bCs/>
          <w:sz w:val="22"/>
          <w:szCs w:val="22"/>
        </w:rPr>
        <w:t xml:space="preserve"> </w:t>
      </w:r>
      <w:r w:rsidRPr="0034453F">
        <w:rPr>
          <w:rFonts w:ascii="Times New Roman" w:hAnsi="Times New Roman" w:cs="Times New Roman"/>
          <w:bCs/>
          <w:sz w:val="22"/>
          <w:szCs w:val="22"/>
        </w:rPr>
        <w:t>website. The bill would also require notices of an environmental impact report to be posted on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internet website of the county clerk of each county in which the project is located.</w:t>
      </w:r>
    </w:p>
    <w:p w14:paraId="56550675" w14:textId="16E5A361" w:rsidR="0034453F" w:rsidRDefault="0034453F" w:rsidP="0034453F">
      <w:pPr>
        <w:ind w:left="720"/>
        <w:jc w:val="both"/>
        <w:rPr>
          <w:rFonts w:ascii="Times New Roman" w:hAnsi="Times New Roman" w:cs="Times New Roman"/>
          <w:bCs/>
          <w:sz w:val="22"/>
          <w:szCs w:val="22"/>
        </w:rPr>
      </w:pPr>
    </w:p>
    <w:p w14:paraId="19B9B292" w14:textId="5CF940D0" w:rsidR="00994961" w:rsidRPr="00994961" w:rsidRDefault="00994961" w:rsidP="00994961">
      <w:pPr>
        <w:ind w:left="720"/>
        <w:jc w:val="both"/>
        <w:rPr>
          <w:rFonts w:ascii="Times New Roman" w:hAnsi="Times New Roman" w:cs="Times New Roman"/>
          <w:bCs/>
          <w:sz w:val="22"/>
          <w:szCs w:val="22"/>
        </w:rPr>
      </w:pPr>
      <w:r w:rsidRPr="00994961">
        <w:rPr>
          <w:rFonts w:ascii="Times New Roman" w:hAnsi="Times New Roman" w:cs="Times New Roman"/>
          <w:bCs/>
          <w:sz w:val="22"/>
          <w:szCs w:val="22"/>
        </w:rPr>
        <w:t>The concern that was communicated to the Author and staff was that the counties would not be ensured to be in compliance with GC 6254.21, which states that no state or local agency shall post the home address or telephone number of any elected or appointed official on the Internet without first obtaining the written permission of that individual.</w:t>
      </w:r>
      <w:r w:rsidR="00DD000E">
        <w:rPr>
          <w:rFonts w:ascii="Times New Roman" w:hAnsi="Times New Roman" w:cs="Times New Roman"/>
          <w:bCs/>
          <w:sz w:val="22"/>
          <w:szCs w:val="22"/>
        </w:rPr>
        <w:t xml:space="preserve"> </w:t>
      </w:r>
      <w:r w:rsidRPr="00994961">
        <w:rPr>
          <w:rFonts w:ascii="Times New Roman" w:hAnsi="Times New Roman" w:cs="Times New Roman"/>
          <w:bCs/>
          <w:sz w:val="22"/>
          <w:szCs w:val="22"/>
        </w:rPr>
        <w:t>There is a threshold of “knowingly” attached to the posting; but there is still concern that wholesale posting of notices could result in conflicts with this Section.</w:t>
      </w:r>
    </w:p>
    <w:p w14:paraId="040449FC" w14:textId="77777777" w:rsidR="00994961" w:rsidRPr="00994961" w:rsidRDefault="00994961" w:rsidP="00994961">
      <w:pPr>
        <w:ind w:left="720"/>
        <w:jc w:val="both"/>
        <w:rPr>
          <w:rFonts w:ascii="Times New Roman" w:hAnsi="Times New Roman" w:cs="Times New Roman"/>
          <w:bCs/>
          <w:sz w:val="22"/>
          <w:szCs w:val="22"/>
        </w:rPr>
      </w:pPr>
    </w:p>
    <w:p w14:paraId="6794FC8E" w14:textId="47E21479" w:rsidR="00552C7E" w:rsidRPr="00552C7E" w:rsidRDefault="00552C7E" w:rsidP="00552C7E">
      <w:pPr>
        <w:ind w:left="720"/>
        <w:jc w:val="both"/>
        <w:rPr>
          <w:rFonts w:ascii="Times New Roman" w:hAnsi="Times New Roman" w:cs="Times New Roman"/>
          <w:bCs/>
          <w:sz w:val="22"/>
          <w:szCs w:val="22"/>
        </w:rPr>
      </w:pPr>
      <w:r w:rsidRPr="00552C7E">
        <w:rPr>
          <w:rFonts w:ascii="Times New Roman" w:hAnsi="Times New Roman" w:cs="Times New Roman"/>
          <w:bCs/>
          <w:sz w:val="22"/>
          <w:szCs w:val="22"/>
        </w:rPr>
        <w:t>We discussed proposing that, rather than posting individual notices; a link to the county index be posted on the website.</w:t>
      </w:r>
      <w:r>
        <w:rPr>
          <w:rFonts w:ascii="Times New Roman" w:hAnsi="Times New Roman" w:cs="Times New Roman"/>
          <w:bCs/>
          <w:sz w:val="22"/>
          <w:szCs w:val="22"/>
        </w:rPr>
        <w:t xml:space="preserve"> </w:t>
      </w:r>
      <w:r w:rsidRPr="00552C7E">
        <w:rPr>
          <w:rFonts w:ascii="Times New Roman" w:hAnsi="Times New Roman" w:cs="Times New Roman"/>
          <w:bCs/>
          <w:sz w:val="22"/>
          <w:szCs w:val="22"/>
        </w:rPr>
        <w:t>We also proposed directing those in search of an electronic version of CEQA documents to the copy posted by the “lead agency”; who would also be mandated by AB 819 to post documents online.</w:t>
      </w:r>
      <w:r>
        <w:rPr>
          <w:rFonts w:ascii="Times New Roman" w:hAnsi="Times New Roman" w:cs="Times New Roman"/>
          <w:bCs/>
          <w:sz w:val="22"/>
          <w:szCs w:val="22"/>
        </w:rPr>
        <w:t xml:space="preserve"> </w:t>
      </w:r>
    </w:p>
    <w:p w14:paraId="59A9CF97" w14:textId="77777777" w:rsidR="00552C7E" w:rsidRPr="00552C7E" w:rsidRDefault="00552C7E" w:rsidP="00552C7E">
      <w:pPr>
        <w:ind w:left="720"/>
        <w:jc w:val="both"/>
        <w:rPr>
          <w:rFonts w:ascii="Times New Roman" w:hAnsi="Times New Roman" w:cs="Times New Roman"/>
          <w:bCs/>
          <w:sz w:val="22"/>
          <w:szCs w:val="22"/>
        </w:rPr>
      </w:pPr>
    </w:p>
    <w:p w14:paraId="1167A8BB" w14:textId="39A59811" w:rsidR="007721A4" w:rsidRDefault="00552C7E" w:rsidP="007721A4">
      <w:pPr>
        <w:ind w:left="720"/>
        <w:jc w:val="both"/>
        <w:rPr>
          <w:rFonts w:ascii="Times New Roman" w:hAnsi="Times New Roman" w:cs="Times New Roman"/>
          <w:bCs/>
          <w:sz w:val="22"/>
          <w:szCs w:val="22"/>
        </w:rPr>
      </w:pPr>
      <w:r w:rsidRPr="00552C7E">
        <w:rPr>
          <w:rFonts w:ascii="Times New Roman" w:hAnsi="Times New Roman" w:cs="Times New Roman"/>
          <w:bCs/>
          <w:sz w:val="22"/>
          <w:szCs w:val="22"/>
        </w:rPr>
        <w:t xml:space="preserve">We conducted a conference call with the Author’s staff, the Association, and Marin and Sonoma Counties to ensure that the concerns are </w:t>
      </w:r>
      <w:r w:rsidR="00A15012" w:rsidRPr="00552C7E">
        <w:rPr>
          <w:rFonts w:ascii="Times New Roman" w:hAnsi="Times New Roman" w:cs="Times New Roman"/>
          <w:bCs/>
          <w:sz w:val="22"/>
          <w:szCs w:val="22"/>
        </w:rPr>
        <w:t>clear,</w:t>
      </w:r>
      <w:r w:rsidRPr="00552C7E">
        <w:rPr>
          <w:rFonts w:ascii="Times New Roman" w:hAnsi="Times New Roman" w:cs="Times New Roman"/>
          <w:bCs/>
          <w:sz w:val="22"/>
          <w:szCs w:val="22"/>
        </w:rPr>
        <w:t xml:space="preserve"> and the Author is aware of the pitfalls.</w:t>
      </w:r>
      <w:r>
        <w:rPr>
          <w:rFonts w:ascii="Times New Roman" w:hAnsi="Times New Roman" w:cs="Times New Roman"/>
          <w:bCs/>
          <w:sz w:val="22"/>
          <w:szCs w:val="22"/>
        </w:rPr>
        <w:t xml:space="preserve"> </w:t>
      </w:r>
      <w:r w:rsidRPr="00552C7E">
        <w:rPr>
          <w:rFonts w:ascii="Times New Roman" w:hAnsi="Times New Roman" w:cs="Times New Roman"/>
          <w:bCs/>
          <w:sz w:val="22"/>
          <w:szCs w:val="22"/>
        </w:rPr>
        <w:t>We are awaiting a response to our request to assist counties with a workaround to make certain the privacy concerns and the posting of public officials’ home address information.</w:t>
      </w:r>
      <w:r>
        <w:rPr>
          <w:rFonts w:ascii="Times New Roman" w:hAnsi="Times New Roman" w:cs="Times New Roman"/>
          <w:bCs/>
          <w:sz w:val="22"/>
          <w:szCs w:val="22"/>
        </w:rPr>
        <w:t xml:space="preserve"> </w:t>
      </w:r>
      <w:r w:rsidRPr="00552C7E">
        <w:rPr>
          <w:rFonts w:ascii="Times New Roman" w:hAnsi="Times New Roman" w:cs="Times New Roman"/>
          <w:bCs/>
          <w:sz w:val="22"/>
          <w:szCs w:val="22"/>
        </w:rPr>
        <w:t>Otherwise, they may choose to move the bill “as is” and send it to the Governor.</w:t>
      </w:r>
    </w:p>
    <w:p w14:paraId="20C7A343" w14:textId="25CF0813" w:rsidR="006A5C9A" w:rsidRDefault="006A5C9A" w:rsidP="007721A4">
      <w:pPr>
        <w:ind w:left="720"/>
        <w:jc w:val="both"/>
        <w:rPr>
          <w:rFonts w:ascii="Times New Roman" w:hAnsi="Times New Roman" w:cs="Times New Roman"/>
          <w:bCs/>
          <w:sz w:val="22"/>
          <w:szCs w:val="22"/>
        </w:rPr>
      </w:pPr>
    </w:p>
    <w:p w14:paraId="1275865D" w14:textId="6286A32B" w:rsidR="006A5C9A" w:rsidRDefault="006A5C9A" w:rsidP="007721A4">
      <w:pPr>
        <w:ind w:left="720"/>
        <w:jc w:val="both"/>
        <w:rPr>
          <w:rFonts w:ascii="Times New Roman" w:hAnsi="Times New Roman" w:cs="Times New Roman"/>
          <w:bCs/>
          <w:sz w:val="22"/>
          <w:szCs w:val="22"/>
        </w:rPr>
      </w:pPr>
      <w:r w:rsidRPr="006A5C9A">
        <w:rPr>
          <w:rFonts w:ascii="Times New Roman" w:hAnsi="Times New Roman" w:cs="Times New Roman"/>
          <w:bCs/>
          <w:sz w:val="22"/>
          <w:szCs w:val="22"/>
        </w:rPr>
        <w:t>Since our last meeting, unfortunately, our concerns fell on deaf ears and the Author pushed the bill off the Floor, and the Governor signed the bill into law.  It will become effective January 1, 2022, since it is a majority vote bill.  We need to determine if clean up legislation is required next year, either in the posting requirement Section or in the Section that prohibits the posting of public official’s personal information to a “knowingly” standard.</w:t>
      </w:r>
    </w:p>
    <w:p w14:paraId="622E908B" w14:textId="2F6C223A" w:rsidR="006A5C9A" w:rsidRDefault="006A5C9A" w:rsidP="007721A4">
      <w:pPr>
        <w:ind w:left="720"/>
        <w:jc w:val="both"/>
        <w:rPr>
          <w:rFonts w:ascii="Times New Roman" w:hAnsi="Times New Roman" w:cs="Times New Roman"/>
          <w:bCs/>
          <w:sz w:val="22"/>
          <w:szCs w:val="22"/>
        </w:rPr>
      </w:pPr>
    </w:p>
    <w:p w14:paraId="6269DCF7" w14:textId="6FD5171D" w:rsidR="006A5C9A" w:rsidRDefault="006A5C9A" w:rsidP="007721A4">
      <w:pPr>
        <w:ind w:left="720"/>
        <w:jc w:val="both"/>
        <w:rPr>
          <w:rFonts w:ascii="Times New Roman" w:hAnsi="Times New Roman" w:cs="Times New Roman"/>
          <w:bCs/>
          <w:sz w:val="22"/>
          <w:szCs w:val="22"/>
        </w:rPr>
      </w:pPr>
      <w:r>
        <w:rPr>
          <w:rFonts w:ascii="Times New Roman" w:hAnsi="Times New Roman" w:cs="Times New Roman"/>
          <w:bCs/>
          <w:sz w:val="22"/>
          <w:szCs w:val="22"/>
        </w:rPr>
        <w:t xml:space="preserve">Val Handfield, San Diego </w:t>
      </w:r>
      <w:r w:rsidR="00E21C9F">
        <w:rPr>
          <w:rFonts w:ascii="Times New Roman" w:hAnsi="Times New Roman" w:cs="Times New Roman"/>
          <w:bCs/>
          <w:sz w:val="22"/>
          <w:szCs w:val="22"/>
        </w:rPr>
        <w:t xml:space="preserve">with help from Frederick Garcia of Placer County, </w:t>
      </w:r>
      <w:r>
        <w:rPr>
          <w:rFonts w:ascii="Times New Roman" w:hAnsi="Times New Roman" w:cs="Times New Roman"/>
          <w:bCs/>
          <w:sz w:val="22"/>
          <w:szCs w:val="22"/>
        </w:rPr>
        <w:t xml:space="preserve">drafted a proposal to modify the language that will go into effect in January 2022 that would make posting the images optional. </w:t>
      </w:r>
      <w:r w:rsidR="007F6FA2">
        <w:rPr>
          <w:rFonts w:ascii="Times New Roman" w:hAnsi="Times New Roman" w:cs="Times New Roman"/>
          <w:bCs/>
          <w:sz w:val="22"/>
          <w:szCs w:val="22"/>
        </w:rPr>
        <w:t>Also, if the county implemented electronic filing technology, filing electronically would be optional for the filer</w:t>
      </w:r>
      <w:r w:rsidR="00D71988">
        <w:rPr>
          <w:rFonts w:ascii="Times New Roman" w:hAnsi="Times New Roman" w:cs="Times New Roman"/>
          <w:bCs/>
          <w:sz w:val="22"/>
          <w:szCs w:val="22"/>
        </w:rPr>
        <w:t>s</w:t>
      </w:r>
      <w:r w:rsidR="007F6FA2">
        <w:rPr>
          <w:rFonts w:ascii="Times New Roman" w:hAnsi="Times New Roman" w:cs="Times New Roman"/>
          <w:bCs/>
          <w:sz w:val="22"/>
          <w:szCs w:val="22"/>
        </w:rPr>
        <w:t xml:space="preserve"> instead of mandatory. </w:t>
      </w:r>
      <w:r w:rsidR="00D71988">
        <w:rPr>
          <w:rFonts w:ascii="Times New Roman" w:hAnsi="Times New Roman" w:cs="Times New Roman"/>
          <w:bCs/>
          <w:sz w:val="22"/>
          <w:szCs w:val="22"/>
        </w:rPr>
        <w:t>Val’s changes include:</w:t>
      </w:r>
    </w:p>
    <w:p w14:paraId="6206EDEE" w14:textId="3EE2A5EB" w:rsidR="00D71988" w:rsidRDefault="00D71988" w:rsidP="007721A4">
      <w:pPr>
        <w:ind w:left="720"/>
        <w:jc w:val="both"/>
        <w:rPr>
          <w:rFonts w:ascii="Times New Roman" w:hAnsi="Times New Roman" w:cs="Times New Roman"/>
          <w:bCs/>
          <w:sz w:val="22"/>
          <w:szCs w:val="22"/>
        </w:rPr>
      </w:pPr>
    </w:p>
    <w:p w14:paraId="6CF10BD5" w14:textId="091CF60A" w:rsidR="00BF6110" w:rsidRDefault="00BF6110" w:rsidP="00BF6110">
      <w:pPr>
        <w:pStyle w:val="ListParagraph"/>
        <w:numPr>
          <w:ilvl w:val="0"/>
          <w:numId w:val="8"/>
        </w:numPr>
        <w:jc w:val="both"/>
        <w:rPr>
          <w:rFonts w:ascii="Times New Roman" w:hAnsi="Times New Roman" w:cs="Times New Roman"/>
          <w:bCs/>
          <w:sz w:val="22"/>
          <w:szCs w:val="22"/>
        </w:rPr>
      </w:pPr>
      <w:r>
        <w:rPr>
          <w:rFonts w:ascii="Times New Roman" w:hAnsi="Times New Roman" w:cs="Times New Roman"/>
          <w:bCs/>
          <w:sz w:val="22"/>
          <w:szCs w:val="22"/>
        </w:rPr>
        <w:t>§21092.3: “may be posted on the internet website of the County Clerk.”</w:t>
      </w:r>
    </w:p>
    <w:p w14:paraId="04EDBBBE" w14:textId="21931CD2" w:rsidR="00F4338E" w:rsidRDefault="00F4338E" w:rsidP="00D71988">
      <w:pPr>
        <w:pStyle w:val="ListParagraph"/>
        <w:numPr>
          <w:ilvl w:val="0"/>
          <w:numId w:val="8"/>
        </w:numPr>
        <w:jc w:val="both"/>
        <w:rPr>
          <w:rFonts w:ascii="Times New Roman" w:hAnsi="Times New Roman" w:cs="Times New Roman"/>
          <w:bCs/>
          <w:sz w:val="22"/>
          <w:szCs w:val="22"/>
        </w:rPr>
      </w:pPr>
      <w:r>
        <w:rPr>
          <w:rFonts w:ascii="Times New Roman" w:hAnsi="Times New Roman" w:cs="Times New Roman"/>
          <w:bCs/>
          <w:sz w:val="22"/>
          <w:szCs w:val="22"/>
        </w:rPr>
        <w:t xml:space="preserve">§21152: replaces the word “or” with “and” in “and may be posted on the internet website of the County Clerk.” </w:t>
      </w:r>
    </w:p>
    <w:p w14:paraId="7E9906BE" w14:textId="18DB0C11" w:rsidR="00F4338E" w:rsidRPr="00F4338E" w:rsidRDefault="00F4338E" w:rsidP="00F4338E">
      <w:pPr>
        <w:pStyle w:val="ListParagraph"/>
        <w:numPr>
          <w:ilvl w:val="0"/>
          <w:numId w:val="8"/>
        </w:numPr>
        <w:jc w:val="both"/>
        <w:rPr>
          <w:rFonts w:ascii="Times New Roman" w:hAnsi="Times New Roman" w:cs="Times New Roman"/>
          <w:bCs/>
          <w:sz w:val="22"/>
          <w:szCs w:val="22"/>
        </w:rPr>
      </w:pPr>
      <w:r>
        <w:rPr>
          <w:rFonts w:ascii="Times New Roman" w:hAnsi="Times New Roman" w:cs="Times New Roman"/>
          <w:bCs/>
          <w:sz w:val="22"/>
          <w:szCs w:val="22"/>
        </w:rPr>
        <w:t>Sect. b: replaces the word “shall” with “may”</w:t>
      </w:r>
    </w:p>
    <w:p w14:paraId="2AF31A48" w14:textId="77777777" w:rsidR="00C91A46" w:rsidRPr="004E44E3" w:rsidRDefault="00C91A46" w:rsidP="006A5C9A">
      <w:pPr>
        <w:jc w:val="both"/>
        <w:rPr>
          <w:rFonts w:ascii="Times New Roman" w:hAnsi="Times New Roman" w:cs="Times New Roman"/>
          <w:sz w:val="22"/>
          <w:szCs w:val="22"/>
        </w:rPr>
      </w:pPr>
    </w:p>
    <w:p w14:paraId="72D951FF" w14:textId="2A191864" w:rsidR="00E21C9F" w:rsidRPr="00E21C9F" w:rsidRDefault="00F4338E" w:rsidP="00E21C9F">
      <w:pPr>
        <w:pStyle w:val="ListParagraph"/>
        <w:rPr>
          <w:rFonts w:ascii="Times New Roman" w:hAnsi="Times New Roman" w:cs="Times New Roman"/>
          <w:bCs/>
          <w:sz w:val="22"/>
          <w:szCs w:val="22"/>
        </w:rPr>
      </w:pPr>
      <w:r>
        <w:rPr>
          <w:rFonts w:ascii="Times New Roman" w:hAnsi="Times New Roman" w:cs="Times New Roman"/>
          <w:bCs/>
          <w:sz w:val="22"/>
          <w:szCs w:val="22"/>
        </w:rPr>
        <w:t xml:space="preserve">Matt conveyed there might be an issue with the lack of uniformity across </w:t>
      </w:r>
      <w:r w:rsidR="00BB225C">
        <w:rPr>
          <w:rFonts w:ascii="Times New Roman" w:hAnsi="Times New Roman" w:cs="Times New Roman"/>
          <w:bCs/>
          <w:sz w:val="22"/>
          <w:szCs w:val="22"/>
        </w:rPr>
        <w:t>counties but</w:t>
      </w:r>
      <w:r>
        <w:rPr>
          <w:rFonts w:ascii="Times New Roman" w:hAnsi="Times New Roman" w:cs="Times New Roman"/>
          <w:bCs/>
          <w:sz w:val="22"/>
          <w:szCs w:val="22"/>
        </w:rPr>
        <w:t xml:space="preserve"> thinks that an author will not be difficult to find.</w:t>
      </w:r>
    </w:p>
    <w:p w14:paraId="19F5630C" w14:textId="77777777" w:rsidR="00F4338E" w:rsidRPr="00F4338E" w:rsidRDefault="00F4338E" w:rsidP="00F4338E">
      <w:pPr>
        <w:pStyle w:val="ListParagraph"/>
        <w:rPr>
          <w:rFonts w:ascii="Times New Roman" w:hAnsi="Times New Roman" w:cs="Times New Roman"/>
          <w:bCs/>
          <w:sz w:val="22"/>
          <w:szCs w:val="22"/>
        </w:rPr>
      </w:pPr>
    </w:p>
    <w:p w14:paraId="5358E3CC" w14:textId="5340D60F" w:rsidR="007163F5" w:rsidRPr="007163F5" w:rsidRDefault="003912FF"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 xml:space="preserve">Legislative </w:t>
      </w:r>
      <w:r w:rsidR="00AD672D" w:rsidRPr="00A02ABD">
        <w:rPr>
          <w:rFonts w:ascii="Times New Roman" w:hAnsi="Times New Roman" w:cs="Times New Roman"/>
          <w:b/>
          <w:sz w:val="22"/>
          <w:szCs w:val="22"/>
        </w:rPr>
        <w:t>Proposals</w:t>
      </w:r>
    </w:p>
    <w:p w14:paraId="2B779644" w14:textId="70F88110" w:rsidR="00ED4606" w:rsidRDefault="00ED4606" w:rsidP="00ED4606">
      <w:pPr>
        <w:ind w:left="720"/>
        <w:jc w:val="both"/>
        <w:rPr>
          <w:rFonts w:ascii="Times New Roman" w:hAnsi="Times New Roman" w:cs="Times New Roman"/>
          <w:sz w:val="22"/>
          <w:szCs w:val="22"/>
        </w:rPr>
      </w:pPr>
    </w:p>
    <w:p w14:paraId="2230B090" w14:textId="40F23F6E" w:rsidR="00E21C9F" w:rsidRDefault="00E21C9F" w:rsidP="00ED4606">
      <w:pPr>
        <w:ind w:left="7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CEQA Notices</w:t>
      </w:r>
    </w:p>
    <w:p w14:paraId="287844DD" w14:textId="25838393" w:rsidR="00E21C9F" w:rsidRDefault="00E21C9F" w:rsidP="00ED4606">
      <w:pPr>
        <w:ind w:left="720"/>
        <w:jc w:val="both"/>
        <w:rPr>
          <w:rFonts w:ascii="Times New Roman" w:hAnsi="Times New Roman" w:cs="Times New Roman"/>
          <w:bCs/>
          <w:sz w:val="22"/>
          <w:szCs w:val="22"/>
        </w:rPr>
      </w:pPr>
      <w:r>
        <w:rPr>
          <w:rFonts w:ascii="Times New Roman" w:hAnsi="Times New Roman" w:cs="Times New Roman"/>
          <w:bCs/>
          <w:sz w:val="22"/>
          <w:szCs w:val="22"/>
        </w:rPr>
        <w:t xml:space="preserve">Val Handfield, San Diego with help from Frederick Garcia of Placer County, drafted a proposal to modify the language that will go into effect in January 2022 that would make posting the images optional. Also, if the county implemented electronic filing technology, filing electronically would be optional for the filers instead of mandatory. </w:t>
      </w:r>
      <w:r w:rsidR="001931AD">
        <w:rPr>
          <w:rFonts w:ascii="Times New Roman" w:hAnsi="Times New Roman" w:cs="Times New Roman"/>
          <w:bCs/>
          <w:sz w:val="22"/>
          <w:szCs w:val="22"/>
        </w:rPr>
        <w:t>The proposal will be tabled until next meeting.</w:t>
      </w:r>
    </w:p>
    <w:p w14:paraId="557A7FCB" w14:textId="63EFC727" w:rsidR="00E21C9F" w:rsidRDefault="00E21C9F" w:rsidP="00ED4606">
      <w:pPr>
        <w:ind w:left="720"/>
        <w:jc w:val="both"/>
        <w:rPr>
          <w:rFonts w:ascii="Times New Roman" w:hAnsi="Times New Roman" w:cs="Times New Roman"/>
          <w:sz w:val="22"/>
          <w:szCs w:val="22"/>
        </w:rPr>
      </w:pPr>
    </w:p>
    <w:p w14:paraId="00B80926" w14:textId="2F43B273" w:rsidR="008F0E63" w:rsidRDefault="008F0E63" w:rsidP="00ED4606">
      <w:pPr>
        <w:ind w:left="720"/>
        <w:jc w:val="both"/>
        <w:rPr>
          <w:rFonts w:ascii="Times New Roman" w:hAnsi="Times New Roman" w:cs="Times New Roman"/>
          <w:sz w:val="22"/>
          <w:szCs w:val="22"/>
        </w:rPr>
      </w:pPr>
    </w:p>
    <w:p w14:paraId="5321AFBB" w14:textId="77777777" w:rsidR="008F0E63" w:rsidRPr="00E21C9F" w:rsidRDefault="008F0E63" w:rsidP="00ED4606">
      <w:pPr>
        <w:ind w:left="720"/>
        <w:jc w:val="both"/>
        <w:rPr>
          <w:rFonts w:ascii="Times New Roman" w:hAnsi="Times New Roman" w:cs="Times New Roman"/>
          <w:sz w:val="22"/>
          <w:szCs w:val="22"/>
        </w:rPr>
      </w:pPr>
    </w:p>
    <w:p w14:paraId="087C2F76" w14:textId="20F2EB11" w:rsidR="000B5AC6" w:rsidRDefault="000B5AC6" w:rsidP="00ED4606">
      <w:pPr>
        <w:ind w:left="720"/>
        <w:jc w:val="both"/>
        <w:rPr>
          <w:rFonts w:ascii="Times New Roman" w:hAnsi="Times New Roman" w:cs="Times New Roman"/>
          <w:b/>
          <w:bCs/>
          <w:sz w:val="22"/>
          <w:szCs w:val="22"/>
          <w:u w:val="single"/>
        </w:rPr>
      </w:pPr>
      <w:r w:rsidRPr="000B5AC6">
        <w:rPr>
          <w:rFonts w:ascii="Times New Roman" w:hAnsi="Times New Roman" w:cs="Times New Roman"/>
          <w:b/>
          <w:bCs/>
          <w:sz w:val="22"/>
          <w:szCs w:val="22"/>
          <w:u w:val="single"/>
        </w:rPr>
        <w:t xml:space="preserve">Confidential Marriage </w:t>
      </w:r>
      <w:r w:rsidR="00552C7E">
        <w:rPr>
          <w:rFonts w:ascii="Times New Roman" w:hAnsi="Times New Roman" w:cs="Times New Roman"/>
          <w:b/>
          <w:bCs/>
          <w:sz w:val="22"/>
          <w:szCs w:val="22"/>
          <w:u w:val="single"/>
        </w:rPr>
        <w:t xml:space="preserve">License Elimination </w:t>
      </w:r>
      <w:r w:rsidRPr="000B5AC6">
        <w:rPr>
          <w:rFonts w:ascii="Times New Roman" w:hAnsi="Times New Roman" w:cs="Times New Roman"/>
          <w:b/>
          <w:bCs/>
          <w:sz w:val="22"/>
          <w:szCs w:val="22"/>
          <w:u w:val="single"/>
        </w:rPr>
        <w:t>Subcommittee</w:t>
      </w:r>
    </w:p>
    <w:p w14:paraId="53903B0A" w14:textId="3AC99ACC" w:rsidR="000B5AC6" w:rsidRDefault="001931AD" w:rsidP="00ED4606">
      <w:pPr>
        <w:ind w:left="720"/>
        <w:jc w:val="both"/>
        <w:rPr>
          <w:rFonts w:ascii="Times New Roman" w:hAnsi="Times New Roman" w:cs="Times New Roman"/>
          <w:sz w:val="22"/>
          <w:szCs w:val="22"/>
        </w:rPr>
      </w:pPr>
      <w:r>
        <w:rPr>
          <w:rFonts w:ascii="Times New Roman" w:hAnsi="Times New Roman" w:cs="Times New Roman"/>
          <w:sz w:val="22"/>
          <w:szCs w:val="22"/>
        </w:rPr>
        <w:t xml:space="preserve">The survey was sent out received 36 responses. Portia Sanders, Los Angeles is compiling the information to share to Val Handfield in order to determine how to proceed with the subcommittee meeting. </w:t>
      </w:r>
    </w:p>
    <w:p w14:paraId="634465D0" w14:textId="5202D75F" w:rsidR="001931AD" w:rsidRDefault="001931AD" w:rsidP="00ED4606">
      <w:pPr>
        <w:ind w:left="720"/>
        <w:jc w:val="both"/>
        <w:rPr>
          <w:rFonts w:ascii="Times New Roman" w:hAnsi="Times New Roman" w:cs="Times New Roman"/>
          <w:sz w:val="22"/>
          <w:szCs w:val="22"/>
        </w:rPr>
      </w:pPr>
    </w:p>
    <w:p w14:paraId="520D2630" w14:textId="750D5799" w:rsidR="001931AD" w:rsidRDefault="001931AD" w:rsidP="00ED4606">
      <w:pPr>
        <w:ind w:left="720"/>
        <w:jc w:val="both"/>
        <w:rPr>
          <w:rFonts w:ascii="Times New Roman" w:hAnsi="Times New Roman" w:cs="Times New Roman"/>
          <w:sz w:val="22"/>
          <w:szCs w:val="22"/>
        </w:rPr>
      </w:pPr>
      <w:r>
        <w:rPr>
          <w:rFonts w:ascii="Times New Roman" w:hAnsi="Times New Roman" w:cs="Times New Roman"/>
          <w:sz w:val="22"/>
          <w:szCs w:val="22"/>
        </w:rPr>
        <w:t>The subcommittee consists of:</w:t>
      </w:r>
    </w:p>
    <w:p w14:paraId="1BE6729C" w14:textId="72C77F0B" w:rsidR="001931AD" w:rsidRDefault="001931AD" w:rsidP="00ED4606">
      <w:pPr>
        <w:ind w:left="720"/>
        <w:jc w:val="both"/>
        <w:rPr>
          <w:rFonts w:ascii="Times New Roman" w:hAnsi="Times New Roman" w:cs="Times New Roman"/>
          <w:sz w:val="22"/>
          <w:szCs w:val="22"/>
        </w:rPr>
      </w:pPr>
    </w:p>
    <w:p w14:paraId="6A61C7EC" w14:textId="21A34A30" w:rsidR="001931AD" w:rsidRDefault="001931AD" w:rsidP="00ED4606">
      <w:pPr>
        <w:ind w:left="720"/>
        <w:jc w:val="both"/>
        <w:rPr>
          <w:rFonts w:ascii="Times New Roman" w:hAnsi="Times New Roman" w:cs="Times New Roman"/>
          <w:sz w:val="22"/>
          <w:szCs w:val="22"/>
        </w:rPr>
      </w:pPr>
      <w:r>
        <w:rPr>
          <w:rFonts w:ascii="Times New Roman" w:hAnsi="Times New Roman" w:cs="Times New Roman"/>
          <w:sz w:val="22"/>
          <w:szCs w:val="22"/>
        </w:rPr>
        <w:t>Donna Allred, Sacramento</w:t>
      </w:r>
    </w:p>
    <w:p w14:paraId="4533EDCB" w14:textId="22A461EF"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Nicole Barber, San Diego</w:t>
      </w:r>
    </w:p>
    <w:p w14:paraId="174DE3FF" w14:textId="75B6171D"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Luis Chiaramonte, Santa Clara</w:t>
      </w:r>
    </w:p>
    <w:p w14:paraId="28720B33" w14:textId="174AE71D"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David Valenzuela, Ventura</w:t>
      </w:r>
    </w:p>
    <w:p w14:paraId="2F910852" w14:textId="18EA7541"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Lorelay Faussier, San Bernardino</w:t>
      </w:r>
    </w:p>
    <w:p w14:paraId="4152A0A7" w14:textId="6545385B"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Joani Finwall, San Bernardino</w:t>
      </w:r>
    </w:p>
    <w:p w14:paraId="2B8FEAA1" w14:textId="1719B78E"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Melissa Garcia, Riverside</w:t>
      </w:r>
    </w:p>
    <w:p w14:paraId="50A381E6" w14:textId="11132C2D"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Gina Alcomendras, Santa Clara</w:t>
      </w:r>
    </w:p>
    <w:p w14:paraId="581CB598" w14:textId="35AA6BD8"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Melinda Greene, Santa Barbara</w:t>
      </w:r>
    </w:p>
    <w:p w14:paraId="07A103D5" w14:textId="66236D18"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Sheila Jetton. Ventura</w:t>
      </w:r>
    </w:p>
    <w:p w14:paraId="781D14B2" w14:textId="6E44642E"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Portia Sanders, Los Angeles,</w:t>
      </w:r>
    </w:p>
    <w:p w14:paraId="50C41938" w14:textId="767A2266" w:rsidR="001931AD"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 xml:space="preserve">Rosette </w:t>
      </w:r>
      <w:r w:rsidRPr="001931AD">
        <w:rPr>
          <w:rFonts w:ascii="Times New Roman" w:hAnsi="Times New Roman" w:cs="Times New Roman"/>
          <w:sz w:val="22"/>
          <w:szCs w:val="22"/>
        </w:rPr>
        <w:t>Keopadubsy</w:t>
      </w:r>
      <w:r>
        <w:rPr>
          <w:rFonts w:ascii="Times New Roman" w:hAnsi="Times New Roman" w:cs="Times New Roman"/>
          <w:sz w:val="22"/>
          <w:szCs w:val="22"/>
        </w:rPr>
        <w:t>, San Joaquin</w:t>
      </w:r>
    </w:p>
    <w:p w14:paraId="46869DDD" w14:textId="3562F609" w:rsidR="001931AD" w:rsidRDefault="001931AD" w:rsidP="001931AD">
      <w:pPr>
        <w:ind w:left="720"/>
        <w:jc w:val="both"/>
        <w:rPr>
          <w:rFonts w:ascii="Times New Roman" w:hAnsi="Times New Roman" w:cs="Times New Roman"/>
          <w:sz w:val="22"/>
          <w:szCs w:val="22"/>
        </w:rPr>
      </w:pPr>
    </w:p>
    <w:p w14:paraId="30858D70" w14:textId="400245F5" w:rsidR="001931AD" w:rsidRPr="000B5AC6" w:rsidRDefault="001931AD" w:rsidP="001931AD">
      <w:pPr>
        <w:ind w:left="720"/>
        <w:jc w:val="both"/>
        <w:rPr>
          <w:rFonts w:ascii="Times New Roman" w:hAnsi="Times New Roman" w:cs="Times New Roman"/>
          <w:sz w:val="22"/>
          <w:szCs w:val="22"/>
        </w:rPr>
      </w:pPr>
      <w:r>
        <w:rPr>
          <w:rFonts w:ascii="Times New Roman" w:hAnsi="Times New Roman" w:cs="Times New Roman"/>
          <w:sz w:val="22"/>
          <w:szCs w:val="22"/>
        </w:rPr>
        <w:t xml:space="preserve">Amendments for </w:t>
      </w:r>
      <w:r w:rsidR="003F7458">
        <w:rPr>
          <w:rFonts w:ascii="Times New Roman" w:hAnsi="Times New Roman" w:cs="Times New Roman"/>
          <w:sz w:val="22"/>
          <w:szCs w:val="22"/>
        </w:rPr>
        <w:t xml:space="preserve">B&amp;P §17917 and §17924. </w:t>
      </w:r>
    </w:p>
    <w:p w14:paraId="10F70E9E" w14:textId="77777777" w:rsidR="000B5AC6" w:rsidRDefault="000B5AC6" w:rsidP="00ED4606">
      <w:pPr>
        <w:ind w:left="720"/>
        <w:jc w:val="both"/>
        <w:rPr>
          <w:rFonts w:ascii="Times New Roman" w:hAnsi="Times New Roman" w:cs="Times New Roman"/>
          <w:bCs/>
          <w:sz w:val="22"/>
          <w:szCs w:val="22"/>
        </w:rPr>
      </w:pPr>
    </w:p>
    <w:p w14:paraId="4281438C" w14:textId="0D7F5730" w:rsidR="00C53206" w:rsidRDefault="001652B7"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Report</w:t>
      </w:r>
    </w:p>
    <w:p w14:paraId="69408BD3" w14:textId="27B5B004" w:rsidR="00431820" w:rsidRPr="00431820" w:rsidRDefault="003F7458" w:rsidP="00431820">
      <w:pPr>
        <w:pStyle w:val="ListParagraph"/>
        <w:rPr>
          <w:rFonts w:ascii="Times New Roman" w:hAnsi="Times New Roman" w:cs="Times New Roman"/>
          <w:sz w:val="22"/>
          <w:szCs w:val="22"/>
        </w:rPr>
      </w:pPr>
      <w:r>
        <w:rPr>
          <w:rFonts w:ascii="Times New Roman" w:hAnsi="Times New Roman" w:cs="Times New Roman"/>
          <w:sz w:val="22"/>
          <w:szCs w:val="22"/>
        </w:rPr>
        <w:t>Will be discussing AB 1466</w:t>
      </w:r>
      <w:r w:rsidR="005075A5">
        <w:rPr>
          <w:rFonts w:ascii="Times New Roman" w:hAnsi="Times New Roman" w:cs="Times New Roman"/>
          <w:sz w:val="22"/>
          <w:szCs w:val="22"/>
        </w:rPr>
        <w:t>.</w:t>
      </w:r>
    </w:p>
    <w:p w14:paraId="52590DF3" w14:textId="77777777" w:rsidR="00017C3A" w:rsidRPr="00701867" w:rsidRDefault="00017C3A" w:rsidP="00701867">
      <w:pPr>
        <w:rPr>
          <w:rFonts w:ascii="Times New Roman" w:hAnsi="Times New Roman" w:cs="Times New Roman"/>
          <w:b/>
          <w:sz w:val="22"/>
          <w:szCs w:val="22"/>
        </w:rPr>
      </w:pPr>
    </w:p>
    <w:p w14:paraId="3725998D" w14:textId="6190525E" w:rsidR="001652B7" w:rsidRDefault="0024533C" w:rsidP="0024533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1E7AFF3F" w14:textId="77777777" w:rsidR="0024533C" w:rsidRDefault="00E64D97" w:rsidP="0024533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34743FA4" w:rsidR="003B51F9" w:rsidRPr="0024533C" w:rsidRDefault="000B607D" w:rsidP="0024533C">
      <w:pPr>
        <w:pStyle w:val="ListParagraph"/>
        <w:rPr>
          <w:rFonts w:ascii="Times New Roman" w:hAnsi="Times New Roman" w:cs="Times New Roman"/>
          <w:b/>
          <w:sz w:val="22"/>
          <w:szCs w:val="22"/>
        </w:rPr>
      </w:pPr>
      <w:r w:rsidRPr="0024533C">
        <w:rPr>
          <w:rFonts w:ascii="Times New Roman" w:hAnsi="Times New Roman" w:cs="Times New Roman"/>
          <w:sz w:val="22"/>
          <w:szCs w:val="22"/>
        </w:rPr>
        <w:t xml:space="preserve">Meeting ended at </w:t>
      </w:r>
      <w:r w:rsidR="006A5C9A">
        <w:rPr>
          <w:rFonts w:ascii="Times New Roman" w:hAnsi="Times New Roman" w:cs="Times New Roman"/>
          <w:sz w:val="22"/>
          <w:szCs w:val="22"/>
        </w:rPr>
        <w:t>10:28</w:t>
      </w:r>
      <w:r w:rsidR="00620541">
        <w:rPr>
          <w:rFonts w:ascii="Times New Roman" w:hAnsi="Times New Roman" w:cs="Times New Roman"/>
          <w:sz w:val="22"/>
          <w:szCs w:val="22"/>
        </w:rPr>
        <w:t xml:space="preserve"> A</w:t>
      </w:r>
      <w:r w:rsidR="00D463D5">
        <w:rPr>
          <w:rFonts w:ascii="Times New Roman" w:hAnsi="Times New Roman" w:cs="Times New Roman"/>
          <w:sz w:val="22"/>
          <w:szCs w:val="22"/>
        </w:rPr>
        <w:t>M</w:t>
      </w:r>
    </w:p>
    <w:sectPr w:rsidR="003B51F9" w:rsidRPr="0024533C"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C4A1" w14:textId="77777777" w:rsidR="00AD04CA" w:rsidRDefault="00AD04CA" w:rsidP="003B51F9">
      <w:r>
        <w:separator/>
      </w:r>
    </w:p>
  </w:endnote>
  <w:endnote w:type="continuationSeparator" w:id="0">
    <w:p w14:paraId="1EF2032D" w14:textId="77777777" w:rsidR="00AD04CA" w:rsidRDefault="00AD04CA"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3761" w14:textId="77777777" w:rsidR="00AD04CA" w:rsidRDefault="00AD04CA" w:rsidP="003B51F9">
      <w:r>
        <w:separator/>
      </w:r>
    </w:p>
  </w:footnote>
  <w:footnote w:type="continuationSeparator" w:id="0">
    <w:p w14:paraId="4FE75541" w14:textId="77777777" w:rsidR="00AD04CA" w:rsidRDefault="00AD04CA"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98381D"/>
    <w:multiLevelType w:val="hybridMultilevel"/>
    <w:tmpl w:val="F0A2F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F8D5D7D"/>
    <w:multiLevelType w:val="hybridMultilevel"/>
    <w:tmpl w:val="9146B5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F7593C"/>
    <w:multiLevelType w:val="hybridMultilevel"/>
    <w:tmpl w:val="4E02F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5"/>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06E6"/>
    <w:rsid w:val="00002315"/>
    <w:rsid w:val="000038FF"/>
    <w:rsid w:val="000039F5"/>
    <w:rsid w:val="00006BC4"/>
    <w:rsid w:val="00006C34"/>
    <w:rsid w:val="000115FB"/>
    <w:rsid w:val="00013C7E"/>
    <w:rsid w:val="00017C3A"/>
    <w:rsid w:val="00020A4E"/>
    <w:rsid w:val="00021658"/>
    <w:rsid w:val="00026333"/>
    <w:rsid w:val="00026A03"/>
    <w:rsid w:val="00030110"/>
    <w:rsid w:val="00040EED"/>
    <w:rsid w:val="00042692"/>
    <w:rsid w:val="00043B9A"/>
    <w:rsid w:val="000454A0"/>
    <w:rsid w:val="00047BFB"/>
    <w:rsid w:val="00051B9D"/>
    <w:rsid w:val="0005213F"/>
    <w:rsid w:val="0005403B"/>
    <w:rsid w:val="000576D4"/>
    <w:rsid w:val="000624E3"/>
    <w:rsid w:val="00066661"/>
    <w:rsid w:val="00070846"/>
    <w:rsid w:val="000710E6"/>
    <w:rsid w:val="00071289"/>
    <w:rsid w:val="00072857"/>
    <w:rsid w:val="0007402F"/>
    <w:rsid w:val="00083F66"/>
    <w:rsid w:val="00084E63"/>
    <w:rsid w:val="0008537B"/>
    <w:rsid w:val="0008707C"/>
    <w:rsid w:val="0009014C"/>
    <w:rsid w:val="000A3FEB"/>
    <w:rsid w:val="000A4A9A"/>
    <w:rsid w:val="000A61E5"/>
    <w:rsid w:val="000B5AC6"/>
    <w:rsid w:val="000B607D"/>
    <w:rsid w:val="000B773C"/>
    <w:rsid w:val="000B795F"/>
    <w:rsid w:val="000C32C0"/>
    <w:rsid w:val="000C3307"/>
    <w:rsid w:val="000C7BAD"/>
    <w:rsid w:val="000C7D79"/>
    <w:rsid w:val="000C7E94"/>
    <w:rsid w:val="000D0024"/>
    <w:rsid w:val="000D0779"/>
    <w:rsid w:val="000D0CF4"/>
    <w:rsid w:val="000D5F13"/>
    <w:rsid w:val="000D6E70"/>
    <w:rsid w:val="000E0D87"/>
    <w:rsid w:val="000E5642"/>
    <w:rsid w:val="000F0FAB"/>
    <w:rsid w:val="000F242F"/>
    <w:rsid w:val="000F28DE"/>
    <w:rsid w:val="000F4E63"/>
    <w:rsid w:val="001005B9"/>
    <w:rsid w:val="0010090C"/>
    <w:rsid w:val="00111334"/>
    <w:rsid w:val="00113463"/>
    <w:rsid w:val="00113FC0"/>
    <w:rsid w:val="001147B5"/>
    <w:rsid w:val="00114F1B"/>
    <w:rsid w:val="00114F6D"/>
    <w:rsid w:val="00116C65"/>
    <w:rsid w:val="00117BF2"/>
    <w:rsid w:val="00121DF2"/>
    <w:rsid w:val="00121E39"/>
    <w:rsid w:val="00122B8F"/>
    <w:rsid w:val="00125365"/>
    <w:rsid w:val="00131010"/>
    <w:rsid w:val="0013276E"/>
    <w:rsid w:val="001423CB"/>
    <w:rsid w:val="00144CBC"/>
    <w:rsid w:val="0015447B"/>
    <w:rsid w:val="001563AC"/>
    <w:rsid w:val="00160BDF"/>
    <w:rsid w:val="00161849"/>
    <w:rsid w:val="00161AF7"/>
    <w:rsid w:val="00164A6F"/>
    <w:rsid w:val="001652B7"/>
    <w:rsid w:val="00167940"/>
    <w:rsid w:val="00176A92"/>
    <w:rsid w:val="001806E3"/>
    <w:rsid w:val="001820D9"/>
    <w:rsid w:val="00182AFD"/>
    <w:rsid w:val="00184F62"/>
    <w:rsid w:val="0018579B"/>
    <w:rsid w:val="00187164"/>
    <w:rsid w:val="00190508"/>
    <w:rsid w:val="001923D9"/>
    <w:rsid w:val="001931AD"/>
    <w:rsid w:val="001945BB"/>
    <w:rsid w:val="0019496A"/>
    <w:rsid w:val="00196439"/>
    <w:rsid w:val="001A4C01"/>
    <w:rsid w:val="001A79AC"/>
    <w:rsid w:val="001B114F"/>
    <w:rsid w:val="001B42D7"/>
    <w:rsid w:val="001B597B"/>
    <w:rsid w:val="001B788C"/>
    <w:rsid w:val="001C3B80"/>
    <w:rsid w:val="001C5C65"/>
    <w:rsid w:val="001C76B7"/>
    <w:rsid w:val="001D0B24"/>
    <w:rsid w:val="001D7FF1"/>
    <w:rsid w:val="001E0F2E"/>
    <w:rsid w:val="001E14AF"/>
    <w:rsid w:val="001E1C7F"/>
    <w:rsid w:val="001E259D"/>
    <w:rsid w:val="001E41BB"/>
    <w:rsid w:val="001F3729"/>
    <w:rsid w:val="001F6055"/>
    <w:rsid w:val="0020117F"/>
    <w:rsid w:val="0021146A"/>
    <w:rsid w:val="002131B4"/>
    <w:rsid w:val="00214C24"/>
    <w:rsid w:val="00217098"/>
    <w:rsid w:val="002174CD"/>
    <w:rsid w:val="0022067E"/>
    <w:rsid w:val="00224C1A"/>
    <w:rsid w:val="00225C9D"/>
    <w:rsid w:val="00230269"/>
    <w:rsid w:val="00237491"/>
    <w:rsid w:val="00244B5A"/>
    <w:rsid w:val="0024533C"/>
    <w:rsid w:val="00250318"/>
    <w:rsid w:val="00250B6E"/>
    <w:rsid w:val="002519A7"/>
    <w:rsid w:val="002525CB"/>
    <w:rsid w:val="002530B9"/>
    <w:rsid w:val="002539DD"/>
    <w:rsid w:val="00261D3B"/>
    <w:rsid w:val="002636E5"/>
    <w:rsid w:val="00267671"/>
    <w:rsid w:val="002744BB"/>
    <w:rsid w:val="00275A18"/>
    <w:rsid w:val="00283A61"/>
    <w:rsid w:val="00283D34"/>
    <w:rsid w:val="00287678"/>
    <w:rsid w:val="002906F1"/>
    <w:rsid w:val="00292094"/>
    <w:rsid w:val="00292737"/>
    <w:rsid w:val="00293775"/>
    <w:rsid w:val="00293BA1"/>
    <w:rsid w:val="00296424"/>
    <w:rsid w:val="00296737"/>
    <w:rsid w:val="002A180D"/>
    <w:rsid w:val="002A4B2F"/>
    <w:rsid w:val="002A4D3F"/>
    <w:rsid w:val="002A5182"/>
    <w:rsid w:val="002A59BD"/>
    <w:rsid w:val="002B08A3"/>
    <w:rsid w:val="002B5B21"/>
    <w:rsid w:val="002C45EA"/>
    <w:rsid w:val="002C5ACF"/>
    <w:rsid w:val="002C6967"/>
    <w:rsid w:val="002D02AC"/>
    <w:rsid w:val="002D0AE6"/>
    <w:rsid w:val="002D0F72"/>
    <w:rsid w:val="002D5E90"/>
    <w:rsid w:val="002D6465"/>
    <w:rsid w:val="002D65C3"/>
    <w:rsid w:val="002E030B"/>
    <w:rsid w:val="002E16EC"/>
    <w:rsid w:val="002E1D84"/>
    <w:rsid w:val="002E2EA3"/>
    <w:rsid w:val="002E3FBC"/>
    <w:rsid w:val="002E620F"/>
    <w:rsid w:val="002E7083"/>
    <w:rsid w:val="002F4FB7"/>
    <w:rsid w:val="002F582B"/>
    <w:rsid w:val="002F6C90"/>
    <w:rsid w:val="002F7288"/>
    <w:rsid w:val="002F7F0D"/>
    <w:rsid w:val="00303B8C"/>
    <w:rsid w:val="00305604"/>
    <w:rsid w:val="00310AB7"/>
    <w:rsid w:val="00310D67"/>
    <w:rsid w:val="00311E2C"/>
    <w:rsid w:val="00312CFB"/>
    <w:rsid w:val="00314C1F"/>
    <w:rsid w:val="003248D8"/>
    <w:rsid w:val="00325CD6"/>
    <w:rsid w:val="00330F24"/>
    <w:rsid w:val="00331371"/>
    <w:rsid w:val="00331F87"/>
    <w:rsid w:val="00336108"/>
    <w:rsid w:val="00340439"/>
    <w:rsid w:val="00341F4A"/>
    <w:rsid w:val="0034387C"/>
    <w:rsid w:val="0034453F"/>
    <w:rsid w:val="00347A20"/>
    <w:rsid w:val="00364E76"/>
    <w:rsid w:val="00365C40"/>
    <w:rsid w:val="00366224"/>
    <w:rsid w:val="00370123"/>
    <w:rsid w:val="003736CB"/>
    <w:rsid w:val="00374118"/>
    <w:rsid w:val="00377F7D"/>
    <w:rsid w:val="00383C24"/>
    <w:rsid w:val="003877E4"/>
    <w:rsid w:val="003908DD"/>
    <w:rsid w:val="003912FF"/>
    <w:rsid w:val="0039153C"/>
    <w:rsid w:val="00393976"/>
    <w:rsid w:val="00395345"/>
    <w:rsid w:val="003970D6"/>
    <w:rsid w:val="003A3A10"/>
    <w:rsid w:val="003A4D79"/>
    <w:rsid w:val="003A737A"/>
    <w:rsid w:val="003A74EE"/>
    <w:rsid w:val="003A7D80"/>
    <w:rsid w:val="003B0E1C"/>
    <w:rsid w:val="003B51F9"/>
    <w:rsid w:val="003B77D8"/>
    <w:rsid w:val="003B77E3"/>
    <w:rsid w:val="003C1428"/>
    <w:rsid w:val="003C1491"/>
    <w:rsid w:val="003C68C3"/>
    <w:rsid w:val="003D33D3"/>
    <w:rsid w:val="003D4D6B"/>
    <w:rsid w:val="003D7824"/>
    <w:rsid w:val="003D7CAD"/>
    <w:rsid w:val="003E23F9"/>
    <w:rsid w:val="003E27F6"/>
    <w:rsid w:val="003F158B"/>
    <w:rsid w:val="003F6A6B"/>
    <w:rsid w:val="003F71F3"/>
    <w:rsid w:val="003F7458"/>
    <w:rsid w:val="00401AA2"/>
    <w:rsid w:val="004027F5"/>
    <w:rsid w:val="00413096"/>
    <w:rsid w:val="004134EF"/>
    <w:rsid w:val="00414403"/>
    <w:rsid w:val="0041476B"/>
    <w:rsid w:val="004171FA"/>
    <w:rsid w:val="00421317"/>
    <w:rsid w:val="0042657C"/>
    <w:rsid w:val="00431820"/>
    <w:rsid w:val="00435772"/>
    <w:rsid w:val="0043668D"/>
    <w:rsid w:val="00436DEF"/>
    <w:rsid w:val="00440826"/>
    <w:rsid w:val="0044094E"/>
    <w:rsid w:val="004423AE"/>
    <w:rsid w:val="00442A40"/>
    <w:rsid w:val="00442D0E"/>
    <w:rsid w:val="004446A7"/>
    <w:rsid w:val="00454C28"/>
    <w:rsid w:val="0045570F"/>
    <w:rsid w:val="00461915"/>
    <w:rsid w:val="00462A73"/>
    <w:rsid w:val="00467A9F"/>
    <w:rsid w:val="00470C5B"/>
    <w:rsid w:val="004723AC"/>
    <w:rsid w:val="00473E65"/>
    <w:rsid w:val="00480694"/>
    <w:rsid w:val="004816A1"/>
    <w:rsid w:val="00483BA6"/>
    <w:rsid w:val="00486D60"/>
    <w:rsid w:val="00486DF2"/>
    <w:rsid w:val="004871D2"/>
    <w:rsid w:val="0049160C"/>
    <w:rsid w:val="00497674"/>
    <w:rsid w:val="004A1060"/>
    <w:rsid w:val="004A2BEC"/>
    <w:rsid w:val="004A3B38"/>
    <w:rsid w:val="004A45F8"/>
    <w:rsid w:val="004B367B"/>
    <w:rsid w:val="004B7785"/>
    <w:rsid w:val="004C4365"/>
    <w:rsid w:val="004C54D5"/>
    <w:rsid w:val="004C7510"/>
    <w:rsid w:val="004D1AB8"/>
    <w:rsid w:val="004D2862"/>
    <w:rsid w:val="004D6283"/>
    <w:rsid w:val="004E144E"/>
    <w:rsid w:val="004E2DDF"/>
    <w:rsid w:val="004E44E3"/>
    <w:rsid w:val="004E4B34"/>
    <w:rsid w:val="004F18F9"/>
    <w:rsid w:val="004F23DC"/>
    <w:rsid w:val="004F2D01"/>
    <w:rsid w:val="004F7DAB"/>
    <w:rsid w:val="0050281B"/>
    <w:rsid w:val="00502CD4"/>
    <w:rsid w:val="00506667"/>
    <w:rsid w:val="005075A5"/>
    <w:rsid w:val="00507A70"/>
    <w:rsid w:val="00511B09"/>
    <w:rsid w:val="00515B1C"/>
    <w:rsid w:val="005160D5"/>
    <w:rsid w:val="00521BE9"/>
    <w:rsid w:val="0052202E"/>
    <w:rsid w:val="0052281D"/>
    <w:rsid w:val="005268CB"/>
    <w:rsid w:val="00533F75"/>
    <w:rsid w:val="00536958"/>
    <w:rsid w:val="0054065D"/>
    <w:rsid w:val="00540AD4"/>
    <w:rsid w:val="0055155B"/>
    <w:rsid w:val="00551E22"/>
    <w:rsid w:val="00552C7E"/>
    <w:rsid w:val="005573CF"/>
    <w:rsid w:val="00557C85"/>
    <w:rsid w:val="00560776"/>
    <w:rsid w:val="005643DC"/>
    <w:rsid w:val="005652C8"/>
    <w:rsid w:val="00566BE3"/>
    <w:rsid w:val="005824C1"/>
    <w:rsid w:val="00586B8A"/>
    <w:rsid w:val="00594C49"/>
    <w:rsid w:val="00596533"/>
    <w:rsid w:val="00597D0B"/>
    <w:rsid w:val="005A7715"/>
    <w:rsid w:val="005B0548"/>
    <w:rsid w:val="005B130C"/>
    <w:rsid w:val="005B4054"/>
    <w:rsid w:val="005B5D0C"/>
    <w:rsid w:val="005C4F8B"/>
    <w:rsid w:val="005C663D"/>
    <w:rsid w:val="005D0F29"/>
    <w:rsid w:val="005D17E6"/>
    <w:rsid w:val="005D5A2E"/>
    <w:rsid w:val="005D6C4E"/>
    <w:rsid w:val="005E2814"/>
    <w:rsid w:val="005E2940"/>
    <w:rsid w:val="005E53A7"/>
    <w:rsid w:val="005F0C4D"/>
    <w:rsid w:val="005F1EEA"/>
    <w:rsid w:val="005F22E7"/>
    <w:rsid w:val="005F27B8"/>
    <w:rsid w:val="005F5853"/>
    <w:rsid w:val="005F67B8"/>
    <w:rsid w:val="006108BD"/>
    <w:rsid w:val="006111C7"/>
    <w:rsid w:val="00611325"/>
    <w:rsid w:val="0061587A"/>
    <w:rsid w:val="00615975"/>
    <w:rsid w:val="00617035"/>
    <w:rsid w:val="00617301"/>
    <w:rsid w:val="00620541"/>
    <w:rsid w:val="006258FE"/>
    <w:rsid w:val="0063733E"/>
    <w:rsid w:val="00642109"/>
    <w:rsid w:val="00642122"/>
    <w:rsid w:val="006425D0"/>
    <w:rsid w:val="00652111"/>
    <w:rsid w:val="0065477C"/>
    <w:rsid w:val="00654B3E"/>
    <w:rsid w:val="006563F4"/>
    <w:rsid w:val="006611CC"/>
    <w:rsid w:val="006627F7"/>
    <w:rsid w:val="00662C60"/>
    <w:rsid w:val="00667DA5"/>
    <w:rsid w:val="006719D1"/>
    <w:rsid w:val="00671FA8"/>
    <w:rsid w:val="006751BF"/>
    <w:rsid w:val="00676676"/>
    <w:rsid w:val="006774C9"/>
    <w:rsid w:val="006776F2"/>
    <w:rsid w:val="0068170D"/>
    <w:rsid w:val="00681D23"/>
    <w:rsid w:val="0068359F"/>
    <w:rsid w:val="00685529"/>
    <w:rsid w:val="0068635B"/>
    <w:rsid w:val="00686C11"/>
    <w:rsid w:val="006870AC"/>
    <w:rsid w:val="006875CD"/>
    <w:rsid w:val="006916AD"/>
    <w:rsid w:val="00691F16"/>
    <w:rsid w:val="00692E81"/>
    <w:rsid w:val="006A1069"/>
    <w:rsid w:val="006A1CE4"/>
    <w:rsid w:val="006A598F"/>
    <w:rsid w:val="006A5C9A"/>
    <w:rsid w:val="006A7024"/>
    <w:rsid w:val="006B3983"/>
    <w:rsid w:val="006B6E8A"/>
    <w:rsid w:val="006C13B3"/>
    <w:rsid w:val="006C4E9B"/>
    <w:rsid w:val="006C6828"/>
    <w:rsid w:val="006C6875"/>
    <w:rsid w:val="006C7633"/>
    <w:rsid w:val="006D6A5C"/>
    <w:rsid w:val="006D769E"/>
    <w:rsid w:val="006E2C88"/>
    <w:rsid w:val="006E6B7A"/>
    <w:rsid w:val="006E6D32"/>
    <w:rsid w:val="006E7ECA"/>
    <w:rsid w:val="006F5569"/>
    <w:rsid w:val="006F5EAB"/>
    <w:rsid w:val="006F7EC4"/>
    <w:rsid w:val="00701867"/>
    <w:rsid w:val="00711855"/>
    <w:rsid w:val="007136E6"/>
    <w:rsid w:val="00713CA0"/>
    <w:rsid w:val="007163F5"/>
    <w:rsid w:val="00717FD5"/>
    <w:rsid w:val="00724538"/>
    <w:rsid w:val="007248A6"/>
    <w:rsid w:val="00727257"/>
    <w:rsid w:val="00727309"/>
    <w:rsid w:val="00731C1A"/>
    <w:rsid w:val="0073355D"/>
    <w:rsid w:val="00735591"/>
    <w:rsid w:val="00737376"/>
    <w:rsid w:val="00747C5D"/>
    <w:rsid w:val="00763BDE"/>
    <w:rsid w:val="007653A2"/>
    <w:rsid w:val="007721A4"/>
    <w:rsid w:val="00776167"/>
    <w:rsid w:val="00780DB4"/>
    <w:rsid w:val="00781CA2"/>
    <w:rsid w:val="0078255F"/>
    <w:rsid w:val="00786454"/>
    <w:rsid w:val="00786C6B"/>
    <w:rsid w:val="00792925"/>
    <w:rsid w:val="00795B6B"/>
    <w:rsid w:val="007974A8"/>
    <w:rsid w:val="007B06D0"/>
    <w:rsid w:val="007B11D6"/>
    <w:rsid w:val="007B2477"/>
    <w:rsid w:val="007B33B2"/>
    <w:rsid w:val="007B36C1"/>
    <w:rsid w:val="007B427D"/>
    <w:rsid w:val="007B7DE2"/>
    <w:rsid w:val="007C56C1"/>
    <w:rsid w:val="007C7F39"/>
    <w:rsid w:val="007D012A"/>
    <w:rsid w:val="007D15E4"/>
    <w:rsid w:val="007D3EAF"/>
    <w:rsid w:val="007E5E03"/>
    <w:rsid w:val="007E786C"/>
    <w:rsid w:val="007F1AA2"/>
    <w:rsid w:val="007F2688"/>
    <w:rsid w:val="007F3926"/>
    <w:rsid w:val="007F6FA2"/>
    <w:rsid w:val="007F7A0E"/>
    <w:rsid w:val="00802715"/>
    <w:rsid w:val="008042EA"/>
    <w:rsid w:val="0080631E"/>
    <w:rsid w:val="00806D06"/>
    <w:rsid w:val="0080725F"/>
    <w:rsid w:val="00814E04"/>
    <w:rsid w:val="008163AD"/>
    <w:rsid w:val="008165B2"/>
    <w:rsid w:val="00816EEF"/>
    <w:rsid w:val="00822508"/>
    <w:rsid w:val="00825F5B"/>
    <w:rsid w:val="00833CF2"/>
    <w:rsid w:val="008424E7"/>
    <w:rsid w:val="008526F2"/>
    <w:rsid w:val="00852E6D"/>
    <w:rsid w:val="00856523"/>
    <w:rsid w:val="0086120C"/>
    <w:rsid w:val="008667C7"/>
    <w:rsid w:val="00870C23"/>
    <w:rsid w:val="0087242E"/>
    <w:rsid w:val="00875494"/>
    <w:rsid w:val="00875B11"/>
    <w:rsid w:val="0088441D"/>
    <w:rsid w:val="0088635F"/>
    <w:rsid w:val="00886945"/>
    <w:rsid w:val="00892160"/>
    <w:rsid w:val="0089724D"/>
    <w:rsid w:val="008A2318"/>
    <w:rsid w:val="008A2614"/>
    <w:rsid w:val="008A30AD"/>
    <w:rsid w:val="008A3AA9"/>
    <w:rsid w:val="008A5687"/>
    <w:rsid w:val="008A63F7"/>
    <w:rsid w:val="008B3CD5"/>
    <w:rsid w:val="008C65B4"/>
    <w:rsid w:val="008D463D"/>
    <w:rsid w:val="008D7F63"/>
    <w:rsid w:val="008E21E4"/>
    <w:rsid w:val="008E48F9"/>
    <w:rsid w:val="008E5A53"/>
    <w:rsid w:val="008E678A"/>
    <w:rsid w:val="008F0E63"/>
    <w:rsid w:val="008F44E0"/>
    <w:rsid w:val="008F5C0F"/>
    <w:rsid w:val="009055BD"/>
    <w:rsid w:val="009059AA"/>
    <w:rsid w:val="0090611E"/>
    <w:rsid w:val="009118B7"/>
    <w:rsid w:val="00914429"/>
    <w:rsid w:val="00917FA3"/>
    <w:rsid w:val="009204AD"/>
    <w:rsid w:val="00925664"/>
    <w:rsid w:val="009262A8"/>
    <w:rsid w:val="009301FC"/>
    <w:rsid w:val="00931E37"/>
    <w:rsid w:val="009338C4"/>
    <w:rsid w:val="00935ADA"/>
    <w:rsid w:val="00946E00"/>
    <w:rsid w:val="00951894"/>
    <w:rsid w:val="009524F6"/>
    <w:rsid w:val="00953499"/>
    <w:rsid w:val="00956613"/>
    <w:rsid w:val="0096127F"/>
    <w:rsid w:val="009613C0"/>
    <w:rsid w:val="0096150D"/>
    <w:rsid w:val="00961674"/>
    <w:rsid w:val="00973387"/>
    <w:rsid w:val="009738C2"/>
    <w:rsid w:val="00976F1E"/>
    <w:rsid w:val="009854CC"/>
    <w:rsid w:val="00993DDA"/>
    <w:rsid w:val="00994050"/>
    <w:rsid w:val="00994961"/>
    <w:rsid w:val="00994D7D"/>
    <w:rsid w:val="009A0AAC"/>
    <w:rsid w:val="009A54E2"/>
    <w:rsid w:val="009B421B"/>
    <w:rsid w:val="009B43CA"/>
    <w:rsid w:val="009B6B53"/>
    <w:rsid w:val="009C0FB2"/>
    <w:rsid w:val="009C30D3"/>
    <w:rsid w:val="009C33A2"/>
    <w:rsid w:val="009C3B0E"/>
    <w:rsid w:val="009C73E6"/>
    <w:rsid w:val="009C7781"/>
    <w:rsid w:val="009D0545"/>
    <w:rsid w:val="009D316B"/>
    <w:rsid w:val="009E2D61"/>
    <w:rsid w:val="009E3830"/>
    <w:rsid w:val="009E724E"/>
    <w:rsid w:val="009E7B7E"/>
    <w:rsid w:val="009F0416"/>
    <w:rsid w:val="009F195F"/>
    <w:rsid w:val="009F756F"/>
    <w:rsid w:val="00A0066C"/>
    <w:rsid w:val="00A02ABD"/>
    <w:rsid w:val="00A03B11"/>
    <w:rsid w:val="00A07C8E"/>
    <w:rsid w:val="00A15012"/>
    <w:rsid w:val="00A1571E"/>
    <w:rsid w:val="00A21CC2"/>
    <w:rsid w:val="00A24761"/>
    <w:rsid w:val="00A26DE4"/>
    <w:rsid w:val="00A309B1"/>
    <w:rsid w:val="00A34B56"/>
    <w:rsid w:val="00A353B2"/>
    <w:rsid w:val="00A35F6C"/>
    <w:rsid w:val="00A47D07"/>
    <w:rsid w:val="00A50710"/>
    <w:rsid w:val="00A50A34"/>
    <w:rsid w:val="00A6207F"/>
    <w:rsid w:val="00A6247E"/>
    <w:rsid w:val="00A65DF8"/>
    <w:rsid w:val="00A665D5"/>
    <w:rsid w:val="00A671DA"/>
    <w:rsid w:val="00A67C50"/>
    <w:rsid w:val="00A70A6A"/>
    <w:rsid w:val="00A70F6A"/>
    <w:rsid w:val="00A76EE2"/>
    <w:rsid w:val="00A841D8"/>
    <w:rsid w:val="00A87B71"/>
    <w:rsid w:val="00A9612B"/>
    <w:rsid w:val="00A96B67"/>
    <w:rsid w:val="00A97B57"/>
    <w:rsid w:val="00AA154A"/>
    <w:rsid w:val="00AA1887"/>
    <w:rsid w:val="00AA69F0"/>
    <w:rsid w:val="00AB3BB8"/>
    <w:rsid w:val="00AC23F7"/>
    <w:rsid w:val="00AC6D3D"/>
    <w:rsid w:val="00AC7E66"/>
    <w:rsid w:val="00AD04CA"/>
    <w:rsid w:val="00AD0F0B"/>
    <w:rsid w:val="00AD3462"/>
    <w:rsid w:val="00AD672D"/>
    <w:rsid w:val="00AE1DD5"/>
    <w:rsid w:val="00AE308D"/>
    <w:rsid w:val="00AF14FD"/>
    <w:rsid w:val="00B001E9"/>
    <w:rsid w:val="00B04B9F"/>
    <w:rsid w:val="00B05F98"/>
    <w:rsid w:val="00B07EBB"/>
    <w:rsid w:val="00B14A6A"/>
    <w:rsid w:val="00B15273"/>
    <w:rsid w:val="00B24D19"/>
    <w:rsid w:val="00B251A2"/>
    <w:rsid w:val="00B35C85"/>
    <w:rsid w:val="00B41A40"/>
    <w:rsid w:val="00B422EF"/>
    <w:rsid w:val="00B52496"/>
    <w:rsid w:val="00B628B0"/>
    <w:rsid w:val="00B62A21"/>
    <w:rsid w:val="00B630ED"/>
    <w:rsid w:val="00B64862"/>
    <w:rsid w:val="00B71EBF"/>
    <w:rsid w:val="00B77864"/>
    <w:rsid w:val="00B804F0"/>
    <w:rsid w:val="00B8353B"/>
    <w:rsid w:val="00B87D35"/>
    <w:rsid w:val="00B9693C"/>
    <w:rsid w:val="00BA3616"/>
    <w:rsid w:val="00BA4108"/>
    <w:rsid w:val="00BA43D4"/>
    <w:rsid w:val="00BA4607"/>
    <w:rsid w:val="00BB0A06"/>
    <w:rsid w:val="00BB0AD7"/>
    <w:rsid w:val="00BB17B5"/>
    <w:rsid w:val="00BB206C"/>
    <w:rsid w:val="00BB225C"/>
    <w:rsid w:val="00BB231A"/>
    <w:rsid w:val="00BC13EF"/>
    <w:rsid w:val="00BC3757"/>
    <w:rsid w:val="00BD3F47"/>
    <w:rsid w:val="00BD426C"/>
    <w:rsid w:val="00BD512B"/>
    <w:rsid w:val="00BD6A2B"/>
    <w:rsid w:val="00BD7C06"/>
    <w:rsid w:val="00BE4864"/>
    <w:rsid w:val="00BE5720"/>
    <w:rsid w:val="00BE6BD0"/>
    <w:rsid w:val="00BF0C45"/>
    <w:rsid w:val="00BF11AB"/>
    <w:rsid w:val="00BF59C9"/>
    <w:rsid w:val="00BF6110"/>
    <w:rsid w:val="00C03831"/>
    <w:rsid w:val="00C10BA7"/>
    <w:rsid w:val="00C126F8"/>
    <w:rsid w:val="00C14A0A"/>
    <w:rsid w:val="00C14AE8"/>
    <w:rsid w:val="00C15DA2"/>
    <w:rsid w:val="00C26185"/>
    <w:rsid w:val="00C27918"/>
    <w:rsid w:val="00C3094C"/>
    <w:rsid w:val="00C33874"/>
    <w:rsid w:val="00C36320"/>
    <w:rsid w:val="00C37259"/>
    <w:rsid w:val="00C40BCD"/>
    <w:rsid w:val="00C41012"/>
    <w:rsid w:val="00C41B3E"/>
    <w:rsid w:val="00C41D1D"/>
    <w:rsid w:val="00C44775"/>
    <w:rsid w:val="00C45267"/>
    <w:rsid w:val="00C5091B"/>
    <w:rsid w:val="00C50E25"/>
    <w:rsid w:val="00C53206"/>
    <w:rsid w:val="00C542A2"/>
    <w:rsid w:val="00C56824"/>
    <w:rsid w:val="00C6095D"/>
    <w:rsid w:val="00C60F8C"/>
    <w:rsid w:val="00C61B7F"/>
    <w:rsid w:val="00C63840"/>
    <w:rsid w:val="00C673F4"/>
    <w:rsid w:val="00C706FE"/>
    <w:rsid w:val="00C708E3"/>
    <w:rsid w:val="00C70BF9"/>
    <w:rsid w:val="00C71BC4"/>
    <w:rsid w:val="00C73770"/>
    <w:rsid w:val="00C74A25"/>
    <w:rsid w:val="00C74CFC"/>
    <w:rsid w:val="00C76B20"/>
    <w:rsid w:val="00C830CC"/>
    <w:rsid w:val="00C85F47"/>
    <w:rsid w:val="00C91A46"/>
    <w:rsid w:val="00C92C43"/>
    <w:rsid w:val="00C95678"/>
    <w:rsid w:val="00C95E3E"/>
    <w:rsid w:val="00C97A66"/>
    <w:rsid w:val="00CA0C06"/>
    <w:rsid w:val="00CA1037"/>
    <w:rsid w:val="00CA57A2"/>
    <w:rsid w:val="00CB2657"/>
    <w:rsid w:val="00CB56C3"/>
    <w:rsid w:val="00CC1051"/>
    <w:rsid w:val="00CC4946"/>
    <w:rsid w:val="00CC4C8F"/>
    <w:rsid w:val="00CD3979"/>
    <w:rsid w:val="00CD3D47"/>
    <w:rsid w:val="00CD7316"/>
    <w:rsid w:val="00CE4B0C"/>
    <w:rsid w:val="00CF17FF"/>
    <w:rsid w:val="00CF4586"/>
    <w:rsid w:val="00CF7A02"/>
    <w:rsid w:val="00D01877"/>
    <w:rsid w:val="00D01C3F"/>
    <w:rsid w:val="00D04339"/>
    <w:rsid w:val="00D0793F"/>
    <w:rsid w:val="00D1247D"/>
    <w:rsid w:val="00D13BDE"/>
    <w:rsid w:val="00D17E5F"/>
    <w:rsid w:val="00D23CA4"/>
    <w:rsid w:val="00D246C1"/>
    <w:rsid w:val="00D25213"/>
    <w:rsid w:val="00D30E75"/>
    <w:rsid w:val="00D32812"/>
    <w:rsid w:val="00D40B59"/>
    <w:rsid w:val="00D41773"/>
    <w:rsid w:val="00D41A2E"/>
    <w:rsid w:val="00D463D5"/>
    <w:rsid w:val="00D56A2E"/>
    <w:rsid w:val="00D62E70"/>
    <w:rsid w:val="00D64B6F"/>
    <w:rsid w:val="00D70DDE"/>
    <w:rsid w:val="00D7102B"/>
    <w:rsid w:val="00D71988"/>
    <w:rsid w:val="00D72A6F"/>
    <w:rsid w:val="00D848B2"/>
    <w:rsid w:val="00D93D90"/>
    <w:rsid w:val="00D97E81"/>
    <w:rsid w:val="00DA02C2"/>
    <w:rsid w:val="00DA1E0C"/>
    <w:rsid w:val="00DA4CA6"/>
    <w:rsid w:val="00DA657E"/>
    <w:rsid w:val="00DB0F72"/>
    <w:rsid w:val="00DB17EC"/>
    <w:rsid w:val="00DB1B0D"/>
    <w:rsid w:val="00DB5BC7"/>
    <w:rsid w:val="00DB7BA3"/>
    <w:rsid w:val="00DC44F5"/>
    <w:rsid w:val="00DC70D7"/>
    <w:rsid w:val="00DC71AF"/>
    <w:rsid w:val="00DC77F1"/>
    <w:rsid w:val="00DD000E"/>
    <w:rsid w:val="00DD0532"/>
    <w:rsid w:val="00DD260D"/>
    <w:rsid w:val="00DD72E6"/>
    <w:rsid w:val="00DE22EE"/>
    <w:rsid w:val="00DE5C20"/>
    <w:rsid w:val="00DF3942"/>
    <w:rsid w:val="00DF47F1"/>
    <w:rsid w:val="00DF4A6A"/>
    <w:rsid w:val="00E055A3"/>
    <w:rsid w:val="00E077FA"/>
    <w:rsid w:val="00E15C15"/>
    <w:rsid w:val="00E21C9F"/>
    <w:rsid w:val="00E22CCA"/>
    <w:rsid w:val="00E23CA0"/>
    <w:rsid w:val="00E26C4F"/>
    <w:rsid w:val="00E27FC6"/>
    <w:rsid w:val="00E413A3"/>
    <w:rsid w:val="00E41CD5"/>
    <w:rsid w:val="00E47FFC"/>
    <w:rsid w:val="00E5728E"/>
    <w:rsid w:val="00E57443"/>
    <w:rsid w:val="00E575E6"/>
    <w:rsid w:val="00E57F4F"/>
    <w:rsid w:val="00E605A5"/>
    <w:rsid w:val="00E60AF0"/>
    <w:rsid w:val="00E619B9"/>
    <w:rsid w:val="00E6388A"/>
    <w:rsid w:val="00E64D97"/>
    <w:rsid w:val="00E70071"/>
    <w:rsid w:val="00E7631B"/>
    <w:rsid w:val="00E7670D"/>
    <w:rsid w:val="00E767EF"/>
    <w:rsid w:val="00E77FB6"/>
    <w:rsid w:val="00E804C1"/>
    <w:rsid w:val="00E8684A"/>
    <w:rsid w:val="00E8735B"/>
    <w:rsid w:val="00E93803"/>
    <w:rsid w:val="00E93F85"/>
    <w:rsid w:val="00EA038A"/>
    <w:rsid w:val="00EA0948"/>
    <w:rsid w:val="00EA156D"/>
    <w:rsid w:val="00EA1C30"/>
    <w:rsid w:val="00EA2224"/>
    <w:rsid w:val="00EA2D29"/>
    <w:rsid w:val="00EB47C9"/>
    <w:rsid w:val="00EB5E9F"/>
    <w:rsid w:val="00EC42E9"/>
    <w:rsid w:val="00EC60CF"/>
    <w:rsid w:val="00EC7010"/>
    <w:rsid w:val="00ED0C96"/>
    <w:rsid w:val="00ED1263"/>
    <w:rsid w:val="00ED3FA0"/>
    <w:rsid w:val="00ED4606"/>
    <w:rsid w:val="00ED4A17"/>
    <w:rsid w:val="00ED7FCB"/>
    <w:rsid w:val="00EE1871"/>
    <w:rsid w:val="00EE3010"/>
    <w:rsid w:val="00EE56AD"/>
    <w:rsid w:val="00F02FDB"/>
    <w:rsid w:val="00F06299"/>
    <w:rsid w:val="00F065B8"/>
    <w:rsid w:val="00F079D9"/>
    <w:rsid w:val="00F1270F"/>
    <w:rsid w:val="00F14DD2"/>
    <w:rsid w:val="00F15DBE"/>
    <w:rsid w:val="00F15FB2"/>
    <w:rsid w:val="00F21B8C"/>
    <w:rsid w:val="00F224B3"/>
    <w:rsid w:val="00F24631"/>
    <w:rsid w:val="00F248DD"/>
    <w:rsid w:val="00F260E1"/>
    <w:rsid w:val="00F27D8F"/>
    <w:rsid w:val="00F33CC6"/>
    <w:rsid w:val="00F3454E"/>
    <w:rsid w:val="00F37784"/>
    <w:rsid w:val="00F415A5"/>
    <w:rsid w:val="00F41DF2"/>
    <w:rsid w:val="00F4338E"/>
    <w:rsid w:val="00F5057D"/>
    <w:rsid w:val="00F5062D"/>
    <w:rsid w:val="00F551ED"/>
    <w:rsid w:val="00F62848"/>
    <w:rsid w:val="00F65CAB"/>
    <w:rsid w:val="00F7161C"/>
    <w:rsid w:val="00F7656F"/>
    <w:rsid w:val="00F777A9"/>
    <w:rsid w:val="00F83C7D"/>
    <w:rsid w:val="00F85D07"/>
    <w:rsid w:val="00F875CA"/>
    <w:rsid w:val="00F90C42"/>
    <w:rsid w:val="00F95FC1"/>
    <w:rsid w:val="00FA124A"/>
    <w:rsid w:val="00FA1344"/>
    <w:rsid w:val="00FA48D5"/>
    <w:rsid w:val="00FA4C04"/>
    <w:rsid w:val="00FB269A"/>
    <w:rsid w:val="00FC2082"/>
    <w:rsid w:val="00FC4AF9"/>
    <w:rsid w:val="00FC553A"/>
    <w:rsid w:val="00FC6BCC"/>
    <w:rsid w:val="00FD7A0C"/>
    <w:rsid w:val="00FD7F63"/>
    <w:rsid w:val="00FE102A"/>
    <w:rsid w:val="00FE6828"/>
    <w:rsid w:val="00FF1F7C"/>
    <w:rsid w:val="00FF3692"/>
    <w:rsid w:val="00FF3CA8"/>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544171096">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43783-0798-42DC-8B72-B969918EC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55504-FE19-4474-8898-4B2320DB41D9}">
  <ds:schemaRefs>
    <ds:schemaRef ds:uri="http://schemas.openxmlformats.org/officeDocument/2006/bibliography"/>
  </ds:schemaRefs>
</ds:datastoreItem>
</file>

<file path=customXml/itemProps3.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4.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Ebony Post</cp:lastModifiedBy>
  <cp:revision>3</cp:revision>
  <cp:lastPrinted>2021-07-13T18:56:00Z</cp:lastPrinted>
  <dcterms:created xsi:type="dcterms:W3CDTF">2021-11-05T23:07:00Z</dcterms:created>
  <dcterms:modified xsi:type="dcterms:W3CDTF">2021-11-05T23:19:00Z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