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775A2" w14:textId="77777777" w:rsidR="003B51F9" w:rsidRPr="00A02ABD" w:rsidRDefault="00FA1344" w:rsidP="00856523">
      <w:pPr>
        <w:ind w:left="-1080" w:firstLine="540"/>
        <w:rPr>
          <w:rFonts w:ascii="Times New Roman" w:hAnsi="Times New Roman" w:cs="Times New Roman"/>
          <w:sz w:val="22"/>
          <w:szCs w:val="22"/>
        </w:rPr>
      </w:pPr>
      <w:r w:rsidRPr="00A02ABD">
        <w:rPr>
          <w:noProof/>
        </w:rPr>
        <w:drawing>
          <wp:anchor distT="0" distB="0" distL="114300" distR="114300" simplePos="0" relativeHeight="251659264" behindDoc="0" locked="0" layoutInCell="1" allowOverlap="1" wp14:anchorId="0EDD6D26" wp14:editId="5FB11056">
            <wp:simplePos x="0" y="0"/>
            <wp:positionH relativeFrom="column">
              <wp:posOffset>-210511</wp:posOffset>
            </wp:positionH>
            <wp:positionV relativeFrom="paragraph">
              <wp:posOffset>-350949</wp:posOffset>
            </wp:positionV>
            <wp:extent cx="1016000" cy="1028700"/>
            <wp:effectExtent l="0" t="0" r="0" b="0"/>
            <wp:wrapNone/>
            <wp:docPr id="4" name="Picture 1" descr="caceo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ceologo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6000" cy="1028700"/>
                    </a:xfrm>
                    <a:prstGeom prst="rect">
                      <a:avLst/>
                    </a:prstGeom>
                    <a:noFill/>
                  </pic:spPr>
                </pic:pic>
              </a:graphicData>
            </a:graphic>
            <wp14:sizeRelH relativeFrom="page">
              <wp14:pctWidth>0</wp14:pctWidth>
            </wp14:sizeRelH>
            <wp14:sizeRelV relativeFrom="page">
              <wp14:pctHeight>0</wp14:pctHeight>
            </wp14:sizeRelV>
          </wp:anchor>
        </w:drawing>
      </w:r>
      <w:r w:rsidRPr="00A02ABD">
        <w:rPr>
          <w:rFonts w:ascii="Times New Roman" w:hAnsi="Times New Roman" w:cs="Times New Roman"/>
          <w:noProof/>
          <w:sz w:val="22"/>
          <w:szCs w:val="22"/>
        </w:rPr>
        <w:drawing>
          <wp:inline distT="0" distB="0" distL="0" distR="0" wp14:anchorId="26CCA2AA" wp14:editId="13890B0F">
            <wp:extent cx="5943600" cy="1701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70180"/>
                    </a:xfrm>
                    <a:prstGeom prst="rect">
                      <a:avLst/>
                    </a:prstGeom>
                    <a:noFill/>
                  </pic:spPr>
                </pic:pic>
              </a:graphicData>
            </a:graphic>
          </wp:inline>
        </w:drawing>
      </w:r>
    </w:p>
    <w:p w14:paraId="1398ACDC" w14:textId="77777777" w:rsidR="006C6828" w:rsidRPr="00A02ABD" w:rsidRDefault="006C6828" w:rsidP="00FA1344">
      <w:pPr>
        <w:tabs>
          <w:tab w:val="left" w:pos="-90"/>
        </w:tabs>
        <w:ind w:right="-720"/>
        <w:rPr>
          <w:rFonts w:ascii="Times New Roman" w:hAnsi="Times New Roman" w:cs="Times New Roman"/>
          <w:sz w:val="22"/>
          <w:szCs w:val="22"/>
        </w:rPr>
      </w:pPr>
    </w:p>
    <w:p w14:paraId="632C21B4" w14:textId="2FB8B0E1" w:rsidR="003B51F9" w:rsidRPr="00A02ABD" w:rsidRDefault="000624E3" w:rsidP="006C6828">
      <w:pPr>
        <w:tabs>
          <w:tab w:val="left" w:pos="-90"/>
        </w:tabs>
        <w:ind w:left="2880" w:right="-720"/>
        <w:rPr>
          <w:rFonts w:ascii="Times New Roman" w:hAnsi="Times New Roman" w:cs="Times New Roman"/>
          <w:sz w:val="22"/>
          <w:szCs w:val="22"/>
        </w:rPr>
      </w:pPr>
      <w:r w:rsidRPr="00A02ABD">
        <w:rPr>
          <w:rFonts w:ascii="Times New Roman" w:hAnsi="Times New Roman" w:cs="Times New Roman"/>
          <w:sz w:val="22"/>
          <w:szCs w:val="22"/>
        </w:rPr>
        <w:t>Meeting Date:</w:t>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461915">
        <w:rPr>
          <w:rFonts w:ascii="Times New Roman" w:hAnsi="Times New Roman" w:cs="Times New Roman"/>
          <w:sz w:val="22"/>
          <w:szCs w:val="22"/>
        </w:rPr>
        <w:t>Thursday,</w:t>
      </w:r>
      <w:r w:rsidR="00596533">
        <w:rPr>
          <w:rFonts w:ascii="Times New Roman" w:hAnsi="Times New Roman" w:cs="Times New Roman"/>
          <w:sz w:val="22"/>
          <w:szCs w:val="22"/>
        </w:rPr>
        <w:t xml:space="preserve"> </w:t>
      </w:r>
      <w:r w:rsidR="00CB2552">
        <w:rPr>
          <w:rFonts w:ascii="Times New Roman" w:hAnsi="Times New Roman" w:cs="Times New Roman"/>
          <w:sz w:val="22"/>
          <w:szCs w:val="22"/>
        </w:rPr>
        <w:t>October 28</w:t>
      </w:r>
      <w:r w:rsidR="00461915">
        <w:rPr>
          <w:rFonts w:ascii="Times New Roman" w:hAnsi="Times New Roman" w:cs="Times New Roman"/>
          <w:sz w:val="22"/>
          <w:szCs w:val="22"/>
        </w:rPr>
        <w:t>, 2021</w:t>
      </w:r>
    </w:p>
    <w:p w14:paraId="2F15CF8F" w14:textId="351AEAE9" w:rsidR="000624E3" w:rsidRPr="00A02ABD" w:rsidRDefault="000624E3" w:rsidP="000624E3">
      <w:pPr>
        <w:tabs>
          <w:tab w:val="left" w:pos="-90"/>
        </w:tabs>
        <w:ind w:left="-720" w:right="-720"/>
        <w:rPr>
          <w:rFonts w:ascii="Times New Roman" w:hAnsi="Times New Roman" w:cs="Times New Roman"/>
          <w:sz w:val="22"/>
          <w:szCs w:val="22"/>
        </w:rPr>
      </w:pP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Pr="00A02ABD">
        <w:rPr>
          <w:rFonts w:ascii="Times New Roman" w:hAnsi="Times New Roman" w:cs="Times New Roman"/>
          <w:sz w:val="22"/>
          <w:szCs w:val="22"/>
        </w:rPr>
        <w:t>Time:</w:t>
      </w: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F079D9">
        <w:rPr>
          <w:rFonts w:ascii="Times New Roman" w:hAnsi="Times New Roman" w:cs="Times New Roman"/>
          <w:sz w:val="22"/>
          <w:szCs w:val="22"/>
        </w:rPr>
        <w:t>9:3</w:t>
      </w:r>
      <w:r w:rsidR="00CB2552">
        <w:rPr>
          <w:rFonts w:ascii="Times New Roman" w:hAnsi="Times New Roman" w:cs="Times New Roman"/>
          <w:sz w:val="22"/>
          <w:szCs w:val="22"/>
        </w:rPr>
        <w:t>0</w:t>
      </w:r>
      <w:r w:rsidR="00620541">
        <w:rPr>
          <w:rFonts w:ascii="Times New Roman" w:hAnsi="Times New Roman" w:cs="Times New Roman"/>
          <w:sz w:val="22"/>
          <w:szCs w:val="22"/>
        </w:rPr>
        <w:t xml:space="preserve"> A</w:t>
      </w:r>
      <w:r w:rsidR="0009014C">
        <w:rPr>
          <w:rFonts w:ascii="Times New Roman" w:hAnsi="Times New Roman" w:cs="Times New Roman"/>
          <w:sz w:val="22"/>
          <w:szCs w:val="22"/>
        </w:rPr>
        <w:t>M</w:t>
      </w:r>
      <w:r w:rsidR="004F2D01">
        <w:rPr>
          <w:rFonts w:ascii="Times New Roman" w:hAnsi="Times New Roman" w:cs="Times New Roman"/>
          <w:sz w:val="22"/>
          <w:szCs w:val="22"/>
        </w:rPr>
        <w:t xml:space="preserve"> to </w:t>
      </w:r>
      <w:r w:rsidR="004816A1">
        <w:rPr>
          <w:rFonts w:ascii="Times New Roman" w:hAnsi="Times New Roman" w:cs="Times New Roman"/>
          <w:sz w:val="22"/>
          <w:szCs w:val="22"/>
        </w:rPr>
        <w:t>10</w:t>
      </w:r>
      <w:r w:rsidR="00870BA5">
        <w:rPr>
          <w:rFonts w:ascii="Times New Roman" w:hAnsi="Times New Roman" w:cs="Times New Roman"/>
          <w:sz w:val="22"/>
          <w:szCs w:val="22"/>
        </w:rPr>
        <w:t>:03</w:t>
      </w:r>
      <w:r w:rsidR="00620541">
        <w:rPr>
          <w:rFonts w:ascii="Times New Roman" w:hAnsi="Times New Roman" w:cs="Times New Roman"/>
          <w:sz w:val="22"/>
          <w:szCs w:val="22"/>
        </w:rPr>
        <w:t xml:space="preserve"> A</w:t>
      </w:r>
      <w:r w:rsidR="004F2D01">
        <w:rPr>
          <w:rFonts w:ascii="Times New Roman" w:hAnsi="Times New Roman" w:cs="Times New Roman"/>
          <w:sz w:val="22"/>
          <w:szCs w:val="22"/>
        </w:rPr>
        <w:t>M</w:t>
      </w:r>
    </w:p>
    <w:p w14:paraId="72C85A44" w14:textId="1E8004C6" w:rsidR="004B367B" w:rsidRPr="00A02ABD" w:rsidRDefault="000624E3" w:rsidP="000624E3">
      <w:pPr>
        <w:tabs>
          <w:tab w:val="left" w:pos="-90"/>
        </w:tabs>
        <w:ind w:left="-720" w:right="-720"/>
        <w:rPr>
          <w:rFonts w:ascii="Times New Roman" w:hAnsi="Times New Roman" w:cs="Times New Roman"/>
          <w:sz w:val="22"/>
          <w:szCs w:val="22"/>
        </w:rPr>
      </w:pP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p>
    <w:p w14:paraId="0B3BE130" w14:textId="77777777" w:rsidR="000624E3" w:rsidRPr="00A02ABD" w:rsidRDefault="000624E3" w:rsidP="000624E3">
      <w:pPr>
        <w:tabs>
          <w:tab w:val="left" w:pos="-90"/>
        </w:tabs>
        <w:ind w:left="-720" w:right="-720"/>
        <w:rPr>
          <w:rFonts w:ascii="Times New Roman" w:hAnsi="Times New Roman" w:cs="Times New Roman"/>
          <w:sz w:val="22"/>
          <w:szCs w:val="22"/>
        </w:rPr>
      </w:pPr>
    </w:p>
    <w:p w14:paraId="133A92EE" w14:textId="77777777" w:rsidR="000A61E5" w:rsidRPr="00A02ABD" w:rsidRDefault="000A61E5" w:rsidP="000624E3">
      <w:pPr>
        <w:tabs>
          <w:tab w:val="left" w:pos="-90"/>
        </w:tabs>
        <w:ind w:left="-720" w:right="-720"/>
        <w:rPr>
          <w:rFonts w:ascii="Times New Roman" w:hAnsi="Times New Roman" w:cs="Times New Roman"/>
          <w:sz w:val="22"/>
          <w:szCs w:val="22"/>
        </w:rPr>
      </w:pPr>
    </w:p>
    <w:p w14:paraId="4923798B" w14:textId="77777777" w:rsidR="000624E3" w:rsidRPr="00A02ABD" w:rsidRDefault="000624E3" w:rsidP="00856523">
      <w:pPr>
        <w:tabs>
          <w:tab w:val="left" w:pos="-90"/>
        </w:tabs>
        <w:ind w:left="-720" w:right="-720"/>
        <w:jc w:val="center"/>
        <w:rPr>
          <w:rFonts w:ascii="Cambria" w:hAnsi="Cambria" w:cs="Times New Roman"/>
          <w:b/>
          <w:sz w:val="32"/>
          <w:szCs w:val="32"/>
        </w:rPr>
      </w:pPr>
      <w:r w:rsidRPr="00A02ABD">
        <w:rPr>
          <w:rFonts w:ascii="Cambria" w:hAnsi="Cambria" w:cs="Times New Roman"/>
          <w:b/>
          <w:sz w:val="32"/>
          <w:szCs w:val="32"/>
        </w:rPr>
        <w:t>MINUTES</w:t>
      </w:r>
    </w:p>
    <w:p w14:paraId="70FAB577" w14:textId="337A3FFB" w:rsidR="000624E3" w:rsidRPr="00A02ABD" w:rsidRDefault="000624E3" w:rsidP="00DF4A6A">
      <w:pPr>
        <w:tabs>
          <w:tab w:val="left" w:pos="-90"/>
        </w:tabs>
        <w:ind w:right="-720"/>
        <w:rPr>
          <w:rFonts w:ascii="Times New Roman" w:hAnsi="Times New Roman" w:cs="Times New Roman"/>
          <w:sz w:val="20"/>
          <w:szCs w:val="20"/>
        </w:rPr>
      </w:pPr>
      <w:r w:rsidRPr="00A02ABD">
        <w:rPr>
          <w:rFonts w:ascii="Times New Roman" w:hAnsi="Times New Roman" w:cs="Times New Roman"/>
          <w:sz w:val="20"/>
          <w:szCs w:val="20"/>
        </w:rPr>
        <w:t>20</w:t>
      </w:r>
      <w:r w:rsidR="003A3A10">
        <w:rPr>
          <w:rFonts w:ascii="Times New Roman" w:hAnsi="Times New Roman" w:cs="Times New Roman"/>
          <w:sz w:val="20"/>
          <w:szCs w:val="20"/>
        </w:rPr>
        <w:t>20</w:t>
      </w:r>
      <w:r w:rsidR="00A97B57" w:rsidRPr="00A02ABD">
        <w:rPr>
          <w:rFonts w:ascii="Times New Roman" w:hAnsi="Times New Roman" w:cs="Times New Roman"/>
          <w:sz w:val="20"/>
          <w:szCs w:val="20"/>
        </w:rPr>
        <w:t>/202</w:t>
      </w:r>
      <w:r w:rsidR="003A3A10">
        <w:rPr>
          <w:rFonts w:ascii="Times New Roman" w:hAnsi="Times New Roman" w:cs="Times New Roman"/>
          <w:sz w:val="20"/>
          <w:szCs w:val="20"/>
        </w:rPr>
        <w:t>1</w:t>
      </w:r>
      <w:r w:rsidRPr="00A02ABD">
        <w:rPr>
          <w:rFonts w:ascii="Times New Roman" w:hAnsi="Times New Roman" w:cs="Times New Roman"/>
          <w:sz w:val="20"/>
          <w:szCs w:val="20"/>
        </w:rPr>
        <w:t xml:space="preserve"> County Clerk Legislative Committee Members</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765"/>
        <w:gridCol w:w="4032"/>
        <w:gridCol w:w="783"/>
      </w:tblGrid>
      <w:tr w:rsidR="00A02ABD" w:rsidRPr="00A02ABD" w14:paraId="507792FB" w14:textId="77777777" w:rsidTr="00FC4AF9">
        <w:trPr>
          <w:trHeight w:val="20"/>
        </w:trPr>
        <w:tc>
          <w:tcPr>
            <w:tcW w:w="4500" w:type="dxa"/>
            <w:shd w:val="clear" w:color="auto" w:fill="auto"/>
            <w:vAlign w:val="bottom"/>
          </w:tcPr>
          <w:p w14:paraId="5D108C9E" w14:textId="0DE45503" w:rsidR="00DB5BC7" w:rsidRPr="00DA4CA6" w:rsidRDefault="00DB5BC7" w:rsidP="00DB5BC7">
            <w:pPr>
              <w:overflowPunct/>
              <w:autoSpaceDE/>
              <w:autoSpaceDN/>
              <w:adjustRightInd/>
              <w:textAlignment w:val="auto"/>
              <w:rPr>
                <w:rFonts w:ascii="Times New Roman" w:hAnsi="Times New Roman" w:cs="Times New Roman"/>
                <w:sz w:val="18"/>
                <w:szCs w:val="18"/>
              </w:rPr>
            </w:pPr>
            <w:bookmarkStart w:id="0" w:name="_Hlk65153070"/>
            <w:r w:rsidRPr="00DA4CA6">
              <w:rPr>
                <w:rFonts w:ascii="Times New Roman" w:hAnsi="Times New Roman" w:cs="Times New Roman"/>
                <w:sz w:val="18"/>
                <w:szCs w:val="18"/>
              </w:rPr>
              <w:t>Candace Grubbs</w:t>
            </w:r>
            <w:r w:rsidR="00617035">
              <w:rPr>
                <w:rFonts w:ascii="Times New Roman" w:hAnsi="Times New Roman" w:cs="Times New Roman"/>
                <w:sz w:val="18"/>
                <w:szCs w:val="18"/>
              </w:rPr>
              <w:t>/Cindi Wilde</w:t>
            </w:r>
            <w:r w:rsidRPr="00DA4CA6">
              <w:rPr>
                <w:rFonts w:ascii="Times New Roman" w:hAnsi="Times New Roman" w:cs="Times New Roman"/>
                <w:sz w:val="18"/>
                <w:szCs w:val="18"/>
              </w:rPr>
              <w:t>, Butte</w:t>
            </w:r>
          </w:p>
        </w:tc>
        <w:tc>
          <w:tcPr>
            <w:tcW w:w="765" w:type="dxa"/>
            <w:shd w:val="clear" w:color="auto" w:fill="E0E0E0"/>
          </w:tcPr>
          <w:p w14:paraId="5EEF62F0" w14:textId="0068A309" w:rsidR="00DB5BC7" w:rsidRPr="00DA4CA6" w:rsidRDefault="00CB2552"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X/T</w:t>
            </w:r>
          </w:p>
        </w:tc>
        <w:tc>
          <w:tcPr>
            <w:tcW w:w="4032" w:type="dxa"/>
            <w:shd w:val="clear" w:color="auto" w:fill="auto"/>
            <w:vAlign w:val="bottom"/>
          </w:tcPr>
          <w:p w14:paraId="20B36D5A" w14:textId="39BC8B33" w:rsidR="00DB5BC7" w:rsidRPr="00DA4CA6" w:rsidRDefault="00DB5BC7" w:rsidP="00DB5BC7">
            <w:pPr>
              <w:overflowPunct/>
              <w:autoSpaceDE/>
              <w:autoSpaceDN/>
              <w:adjustRightInd/>
              <w:textAlignment w:val="auto"/>
              <w:rPr>
                <w:rFonts w:ascii="Times New Roman" w:hAnsi="Times New Roman" w:cs="Times New Roman"/>
                <w:sz w:val="18"/>
                <w:szCs w:val="18"/>
                <w:lang w:val="es-MX"/>
              </w:rPr>
            </w:pPr>
            <w:r w:rsidRPr="00DA4CA6">
              <w:rPr>
                <w:rFonts w:ascii="Times New Roman" w:hAnsi="Times New Roman" w:cs="Times New Roman"/>
                <w:sz w:val="18"/>
                <w:szCs w:val="18"/>
                <w:lang w:val="es-MX"/>
              </w:rPr>
              <w:t>Joani Finwall/</w:t>
            </w:r>
            <w:r w:rsidR="00D41773" w:rsidRPr="00D41773">
              <w:rPr>
                <w:rFonts w:ascii="Times New Roman" w:hAnsi="Times New Roman" w:cs="Times New Roman"/>
                <w:sz w:val="18"/>
                <w:szCs w:val="18"/>
                <w:lang w:val="es-MX"/>
              </w:rPr>
              <w:t>Lorelay Faussier</w:t>
            </w:r>
            <w:r w:rsidRPr="00DA4CA6">
              <w:rPr>
                <w:rFonts w:ascii="Times New Roman" w:hAnsi="Times New Roman" w:cs="Times New Roman"/>
                <w:sz w:val="18"/>
                <w:szCs w:val="18"/>
                <w:lang w:val="es-MX"/>
              </w:rPr>
              <w:t>, San Bernardino</w:t>
            </w:r>
          </w:p>
        </w:tc>
        <w:tc>
          <w:tcPr>
            <w:tcW w:w="783" w:type="dxa"/>
            <w:shd w:val="clear" w:color="auto" w:fill="E0E0E0"/>
          </w:tcPr>
          <w:p w14:paraId="1E76D935" w14:textId="3A610A1D" w:rsidR="00DB5BC7" w:rsidRPr="00DA4CA6" w:rsidRDefault="00870BA5"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r w:rsidR="00CB2552">
              <w:rPr>
                <w:rFonts w:ascii="Times New Roman" w:hAnsi="Times New Roman" w:cs="Times New Roman"/>
                <w:sz w:val="18"/>
                <w:szCs w:val="18"/>
              </w:rPr>
              <w:t>/T</w:t>
            </w:r>
          </w:p>
        </w:tc>
      </w:tr>
      <w:tr w:rsidR="00A02ABD" w:rsidRPr="00A02ABD" w14:paraId="20150E99" w14:textId="77777777" w:rsidTr="00FC4AF9">
        <w:trPr>
          <w:trHeight w:val="20"/>
        </w:trPr>
        <w:tc>
          <w:tcPr>
            <w:tcW w:w="4500" w:type="dxa"/>
            <w:shd w:val="clear" w:color="auto" w:fill="auto"/>
            <w:vAlign w:val="bottom"/>
          </w:tcPr>
          <w:p w14:paraId="164E8107" w14:textId="41D4E388" w:rsidR="00DB5BC7" w:rsidRPr="00DA4CA6" w:rsidRDefault="00DB5BC7" w:rsidP="001005B9">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Elizabeth Gutierrez, Contra Costa</w:t>
            </w:r>
            <w:r w:rsidR="00DA4CA6" w:rsidRPr="00DA4CA6">
              <w:rPr>
                <w:rFonts w:ascii="Times New Roman" w:hAnsi="Times New Roman" w:cs="Times New Roman"/>
                <w:sz w:val="18"/>
                <w:szCs w:val="18"/>
              </w:rPr>
              <w:t xml:space="preserve"> </w:t>
            </w:r>
          </w:p>
        </w:tc>
        <w:tc>
          <w:tcPr>
            <w:tcW w:w="765" w:type="dxa"/>
            <w:shd w:val="clear" w:color="auto" w:fill="E0E0E0"/>
          </w:tcPr>
          <w:p w14:paraId="5CB894DA" w14:textId="494332E3" w:rsidR="00DB5BC7" w:rsidRPr="00DA4CA6" w:rsidRDefault="00CB2552"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c>
          <w:tcPr>
            <w:tcW w:w="4032" w:type="dxa"/>
            <w:shd w:val="clear" w:color="auto" w:fill="auto"/>
            <w:vAlign w:val="bottom"/>
          </w:tcPr>
          <w:p w14:paraId="30334896" w14:textId="36DB8D08" w:rsidR="00DB5BC7" w:rsidRPr="00DA4CA6" w:rsidRDefault="00F21B8C" w:rsidP="000576D4">
            <w:pPr>
              <w:overflowPunct/>
              <w:autoSpaceDE/>
              <w:autoSpaceDN/>
              <w:adjustRightInd/>
              <w:textAlignment w:val="auto"/>
              <w:rPr>
                <w:rFonts w:ascii="Times New Roman" w:hAnsi="Times New Roman" w:cs="Times New Roman"/>
                <w:smallCaps/>
                <w:sz w:val="18"/>
                <w:szCs w:val="18"/>
              </w:rPr>
            </w:pPr>
            <w:r>
              <w:rPr>
                <w:rFonts w:ascii="Times New Roman" w:hAnsi="Times New Roman" w:cs="Times New Roman"/>
                <w:sz w:val="18"/>
                <w:szCs w:val="18"/>
              </w:rPr>
              <w:t>Val Handfield</w:t>
            </w:r>
            <w:r w:rsidR="00DA4CA6" w:rsidRPr="00DA4CA6">
              <w:rPr>
                <w:rFonts w:ascii="Times New Roman" w:hAnsi="Times New Roman" w:cs="Times New Roman"/>
                <w:sz w:val="18"/>
                <w:szCs w:val="18"/>
              </w:rPr>
              <w:t>,</w:t>
            </w:r>
            <w:r w:rsidR="00DB5BC7" w:rsidRPr="00DA4CA6">
              <w:rPr>
                <w:rFonts w:ascii="Times New Roman" w:hAnsi="Times New Roman" w:cs="Times New Roman"/>
                <w:sz w:val="18"/>
                <w:szCs w:val="18"/>
              </w:rPr>
              <w:t xml:space="preserve"> San Diego</w:t>
            </w:r>
          </w:p>
        </w:tc>
        <w:tc>
          <w:tcPr>
            <w:tcW w:w="783" w:type="dxa"/>
            <w:shd w:val="clear" w:color="auto" w:fill="E0E0E0"/>
          </w:tcPr>
          <w:p w14:paraId="3A7470B8" w14:textId="7669E57E" w:rsidR="00DB5BC7" w:rsidRPr="00DA4CA6" w:rsidRDefault="00CB2552"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r>
      <w:tr w:rsidR="00A02ABD" w:rsidRPr="00A02ABD" w14:paraId="54D0E49B" w14:textId="77777777" w:rsidTr="00FC4AF9">
        <w:trPr>
          <w:trHeight w:val="20"/>
        </w:trPr>
        <w:tc>
          <w:tcPr>
            <w:tcW w:w="4500" w:type="dxa"/>
            <w:shd w:val="clear" w:color="auto" w:fill="auto"/>
            <w:vAlign w:val="bottom"/>
          </w:tcPr>
          <w:p w14:paraId="62DDCF8F" w14:textId="40037BC7"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Brandon Hill, Fresno</w:t>
            </w:r>
          </w:p>
        </w:tc>
        <w:tc>
          <w:tcPr>
            <w:tcW w:w="765" w:type="dxa"/>
            <w:shd w:val="clear" w:color="auto" w:fill="E0E0E0"/>
          </w:tcPr>
          <w:p w14:paraId="727081D4" w14:textId="32040529" w:rsidR="00DB5BC7" w:rsidRPr="00DA4CA6" w:rsidRDefault="00CB2552"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c>
          <w:tcPr>
            <w:tcW w:w="4032" w:type="dxa"/>
            <w:shd w:val="clear" w:color="auto" w:fill="auto"/>
            <w:vAlign w:val="bottom"/>
          </w:tcPr>
          <w:p w14:paraId="61319CE5" w14:textId="1B9347D1" w:rsidR="00DB5BC7" w:rsidRPr="00A24761" w:rsidRDefault="00DB5BC7" w:rsidP="00DB5BC7">
            <w:pPr>
              <w:overflowPunct/>
              <w:autoSpaceDE/>
              <w:autoSpaceDN/>
              <w:adjustRightInd/>
              <w:textAlignment w:val="auto"/>
              <w:rPr>
                <w:rFonts w:ascii="Times New Roman" w:hAnsi="Times New Roman" w:cs="Times New Roman"/>
                <w:sz w:val="18"/>
                <w:szCs w:val="18"/>
              </w:rPr>
            </w:pPr>
            <w:r w:rsidRPr="00A24761">
              <w:rPr>
                <w:rFonts w:ascii="Times New Roman" w:hAnsi="Times New Roman" w:cs="Times New Roman"/>
                <w:sz w:val="18"/>
                <w:szCs w:val="18"/>
              </w:rPr>
              <w:t>Teresa Williamson, San Joaquin</w:t>
            </w:r>
          </w:p>
        </w:tc>
        <w:tc>
          <w:tcPr>
            <w:tcW w:w="783" w:type="dxa"/>
            <w:shd w:val="clear" w:color="auto" w:fill="E0E0E0"/>
          </w:tcPr>
          <w:p w14:paraId="475CF933" w14:textId="0DE4F8A7" w:rsidR="00DB5BC7" w:rsidRPr="00A24761" w:rsidRDefault="00CB2552"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r>
      <w:tr w:rsidR="00A02ABD" w:rsidRPr="00A02ABD" w14:paraId="66B8CE75" w14:textId="77777777" w:rsidTr="00FC4AF9">
        <w:trPr>
          <w:trHeight w:val="20"/>
        </w:trPr>
        <w:tc>
          <w:tcPr>
            <w:tcW w:w="4500" w:type="dxa"/>
            <w:shd w:val="clear" w:color="auto" w:fill="auto"/>
            <w:vAlign w:val="bottom"/>
          </w:tcPr>
          <w:p w14:paraId="6CDEE84C" w14:textId="31AE2807"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 xml:space="preserve">Chuck Storey/Victoria Wong, Imperial </w:t>
            </w:r>
          </w:p>
        </w:tc>
        <w:tc>
          <w:tcPr>
            <w:tcW w:w="765" w:type="dxa"/>
            <w:shd w:val="clear" w:color="auto" w:fill="E0E0E0"/>
          </w:tcPr>
          <w:p w14:paraId="3E828B38" w14:textId="2152979E" w:rsidR="00DB5BC7" w:rsidRPr="00DA4CA6" w:rsidRDefault="00CB2552"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X/X</w:t>
            </w:r>
          </w:p>
        </w:tc>
        <w:tc>
          <w:tcPr>
            <w:tcW w:w="4032" w:type="dxa"/>
            <w:shd w:val="clear" w:color="auto" w:fill="auto"/>
            <w:vAlign w:val="bottom"/>
          </w:tcPr>
          <w:p w14:paraId="3123B47E" w14:textId="54D3A4C0" w:rsidR="00DB5BC7" w:rsidRPr="00DA4CA6" w:rsidRDefault="00DB5BC7"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Danielle Rifilato/Melinda Greene, Santa Barbara</w:t>
            </w:r>
          </w:p>
        </w:tc>
        <w:tc>
          <w:tcPr>
            <w:tcW w:w="783" w:type="dxa"/>
            <w:shd w:val="clear" w:color="auto" w:fill="E0E0E0"/>
          </w:tcPr>
          <w:p w14:paraId="41D014C0" w14:textId="601FD977" w:rsidR="00DB5BC7" w:rsidRPr="00DA4CA6" w:rsidRDefault="00CB2552"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X/X</w:t>
            </w:r>
          </w:p>
        </w:tc>
      </w:tr>
      <w:tr w:rsidR="001A4C01" w:rsidRPr="00A02ABD" w14:paraId="04A5D82F" w14:textId="77777777" w:rsidTr="00FC4AF9">
        <w:trPr>
          <w:trHeight w:val="20"/>
        </w:trPr>
        <w:tc>
          <w:tcPr>
            <w:tcW w:w="4500" w:type="dxa"/>
            <w:shd w:val="clear" w:color="auto" w:fill="auto"/>
            <w:vAlign w:val="bottom"/>
          </w:tcPr>
          <w:p w14:paraId="5AD54DFF" w14:textId="5B6344BE" w:rsidR="001A4C01" w:rsidRPr="00DA4CA6" w:rsidRDefault="001A4C01"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Portia Sanders/Monique Blakely/Jaime Pailma, Los Angeles</w:t>
            </w:r>
          </w:p>
        </w:tc>
        <w:tc>
          <w:tcPr>
            <w:tcW w:w="765" w:type="dxa"/>
            <w:shd w:val="clear" w:color="auto" w:fill="E0E0E0"/>
          </w:tcPr>
          <w:p w14:paraId="441E1444" w14:textId="7A360993" w:rsidR="001A4C01" w:rsidRPr="00DA4CA6" w:rsidRDefault="00870BA5" w:rsidP="00FC4AF9">
            <w:pPr>
              <w:overflowPunct/>
              <w:autoSpaceDE/>
              <w:autoSpaceDN/>
              <w:adjustRightInd/>
              <w:ind w:right="-54"/>
              <w:textAlignment w:val="auto"/>
              <w:rPr>
                <w:rFonts w:ascii="Times New Roman" w:hAnsi="Times New Roman" w:cs="Times New Roman"/>
                <w:sz w:val="18"/>
                <w:szCs w:val="18"/>
              </w:rPr>
            </w:pPr>
            <w:r>
              <w:rPr>
                <w:rFonts w:ascii="Times New Roman" w:hAnsi="Times New Roman" w:cs="Times New Roman"/>
                <w:sz w:val="18"/>
                <w:szCs w:val="18"/>
              </w:rPr>
              <w:t>T</w:t>
            </w:r>
            <w:r w:rsidR="00CB2552">
              <w:rPr>
                <w:rFonts w:ascii="Times New Roman" w:hAnsi="Times New Roman" w:cs="Times New Roman"/>
                <w:sz w:val="18"/>
                <w:szCs w:val="18"/>
              </w:rPr>
              <w:t>/X/T</w:t>
            </w:r>
          </w:p>
        </w:tc>
        <w:tc>
          <w:tcPr>
            <w:tcW w:w="4032" w:type="dxa"/>
            <w:shd w:val="clear" w:color="auto" w:fill="auto"/>
            <w:vAlign w:val="bottom"/>
          </w:tcPr>
          <w:p w14:paraId="50FC4C5E" w14:textId="5D087B0C" w:rsidR="001A4C01" w:rsidRPr="00DA4CA6" w:rsidRDefault="001A4C01" w:rsidP="00DB5BC7">
            <w:pPr>
              <w:overflowPunct/>
              <w:autoSpaceDE/>
              <w:autoSpaceDN/>
              <w:adjustRightInd/>
              <w:textAlignment w:val="auto"/>
              <w:rPr>
                <w:rFonts w:ascii="Times New Roman" w:hAnsi="Times New Roman" w:cs="Times New Roman"/>
                <w:sz w:val="18"/>
                <w:szCs w:val="18"/>
                <w:lang w:val="es-MX"/>
              </w:rPr>
            </w:pPr>
            <w:r w:rsidRPr="00DA4CA6">
              <w:rPr>
                <w:rFonts w:ascii="Times New Roman" w:hAnsi="Times New Roman" w:cs="Times New Roman"/>
                <w:sz w:val="18"/>
                <w:szCs w:val="18"/>
                <w:lang w:val="es-MX"/>
              </w:rPr>
              <w:t>Gina Alcomendras/</w:t>
            </w:r>
            <w:r w:rsidRPr="00DA4CA6">
              <w:rPr>
                <w:rFonts w:ascii="Times New Roman" w:hAnsi="Times New Roman" w:cs="Times New Roman"/>
                <w:sz w:val="18"/>
                <w:szCs w:val="22"/>
                <w:lang w:val="es-MX"/>
              </w:rPr>
              <w:t xml:space="preserve">Louis </w:t>
            </w:r>
            <w:bookmarkStart w:id="1" w:name="_Hlk67561988"/>
            <w:r w:rsidRPr="00DA4CA6">
              <w:rPr>
                <w:rFonts w:ascii="Times New Roman" w:hAnsi="Times New Roman" w:cs="Times New Roman"/>
                <w:sz w:val="18"/>
                <w:szCs w:val="22"/>
                <w:lang w:val="es-MX"/>
              </w:rPr>
              <w:t>Chiaramonte</w:t>
            </w:r>
            <w:bookmarkEnd w:id="1"/>
            <w:r w:rsidRPr="00DA4CA6">
              <w:rPr>
                <w:rFonts w:ascii="Times New Roman" w:hAnsi="Times New Roman" w:cs="Times New Roman"/>
                <w:sz w:val="18"/>
                <w:szCs w:val="22"/>
                <w:lang w:val="es-MX"/>
              </w:rPr>
              <w:t>/Belinda Gamutan</w:t>
            </w:r>
            <w:r w:rsidRPr="00DA4CA6">
              <w:rPr>
                <w:rFonts w:ascii="Times New Roman" w:hAnsi="Times New Roman" w:cs="Times New Roman"/>
                <w:sz w:val="18"/>
                <w:szCs w:val="18"/>
                <w:lang w:val="es-MX"/>
              </w:rPr>
              <w:t>, Santa Clara</w:t>
            </w:r>
          </w:p>
        </w:tc>
        <w:tc>
          <w:tcPr>
            <w:tcW w:w="783" w:type="dxa"/>
            <w:shd w:val="clear" w:color="auto" w:fill="E0E0E0"/>
          </w:tcPr>
          <w:p w14:paraId="7A0A9FEA" w14:textId="5F14FEAB" w:rsidR="001A4C01" w:rsidRPr="00DA4CA6" w:rsidRDefault="00CB2552"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X/T/X</w:t>
            </w:r>
          </w:p>
        </w:tc>
      </w:tr>
      <w:tr w:rsidR="001A4C01" w:rsidRPr="00A02ABD" w14:paraId="6298ED09" w14:textId="77777777" w:rsidTr="003E6F9D">
        <w:trPr>
          <w:trHeight w:val="20"/>
        </w:trPr>
        <w:tc>
          <w:tcPr>
            <w:tcW w:w="4500" w:type="dxa"/>
            <w:shd w:val="clear" w:color="auto" w:fill="auto"/>
            <w:vAlign w:val="center"/>
          </w:tcPr>
          <w:p w14:paraId="6963466F" w14:textId="33456F6E" w:rsidR="001A4C01" w:rsidRPr="00DA4CA6" w:rsidRDefault="001A4C01" w:rsidP="00DB5BC7">
            <w:pPr>
              <w:overflowPunct/>
              <w:autoSpaceDE/>
              <w:autoSpaceDN/>
              <w:adjustRightInd/>
              <w:textAlignment w:val="auto"/>
              <w:rPr>
                <w:rFonts w:ascii="Times New Roman" w:hAnsi="Times New Roman" w:cs="Times New Roman"/>
                <w:sz w:val="18"/>
                <w:szCs w:val="18"/>
              </w:rPr>
            </w:pPr>
            <w:r w:rsidRPr="00566BE3">
              <w:rPr>
                <w:rFonts w:ascii="Times New Roman" w:hAnsi="Times New Roman" w:cs="Times New Roman"/>
                <w:sz w:val="18"/>
                <w:szCs w:val="18"/>
              </w:rPr>
              <w:t>Lisa Anderson</w:t>
            </w:r>
            <w:r w:rsidR="00CD7316">
              <w:rPr>
                <w:rFonts w:ascii="Times New Roman" w:hAnsi="Times New Roman" w:cs="Times New Roman"/>
                <w:sz w:val="18"/>
                <w:szCs w:val="18"/>
              </w:rPr>
              <w:t>/Melissa Garcia</w:t>
            </w:r>
            <w:r w:rsidRPr="00566BE3">
              <w:rPr>
                <w:rFonts w:ascii="Times New Roman" w:hAnsi="Times New Roman" w:cs="Times New Roman"/>
                <w:sz w:val="18"/>
                <w:szCs w:val="18"/>
              </w:rPr>
              <w:t xml:space="preserve">, Riverside </w:t>
            </w:r>
          </w:p>
        </w:tc>
        <w:tc>
          <w:tcPr>
            <w:tcW w:w="765" w:type="dxa"/>
            <w:shd w:val="clear" w:color="auto" w:fill="E0E0E0"/>
          </w:tcPr>
          <w:p w14:paraId="2091F57B" w14:textId="4A8DDA7A" w:rsidR="001A4C01" w:rsidRPr="00DA4CA6" w:rsidRDefault="00CB2552"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T/T</w:t>
            </w:r>
          </w:p>
        </w:tc>
        <w:tc>
          <w:tcPr>
            <w:tcW w:w="4032" w:type="dxa"/>
            <w:shd w:val="clear" w:color="auto" w:fill="auto"/>
            <w:vAlign w:val="bottom"/>
          </w:tcPr>
          <w:p w14:paraId="1A832B67" w14:textId="29655F3E" w:rsidR="001A4C01" w:rsidRPr="00DA4CA6" w:rsidRDefault="001A4C01"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Deva Proto/Carrie Anderson/Amanda King, Sonoma</w:t>
            </w:r>
          </w:p>
        </w:tc>
        <w:tc>
          <w:tcPr>
            <w:tcW w:w="783" w:type="dxa"/>
            <w:shd w:val="clear" w:color="auto" w:fill="E0E0E0"/>
          </w:tcPr>
          <w:p w14:paraId="3524DF57" w14:textId="0C847274" w:rsidR="001A4C01" w:rsidRPr="00DA4CA6" w:rsidRDefault="00CB2552"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X/T/T</w:t>
            </w:r>
          </w:p>
        </w:tc>
      </w:tr>
      <w:tr w:rsidR="001A4C01" w:rsidRPr="00A02ABD" w14:paraId="64C8044F" w14:textId="77777777" w:rsidTr="00FC4AF9">
        <w:trPr>
          <w:trHeight w:val="20"/>
        </w:trPr>
        <w:tc>
          <w:tcPr>
            <w:tcW w:w="4500" w:type="dxa"/>
            <w:shd w:val="clear" w:color="auto" w:fill="auto"/>
            <w:vAlign w:val="center"/>
          </w:tcPr>
          <w:p w14:paraId="1FCA69B5" w14:textId="5D0B9A9B" w:rsidR="001A4C01" w:rsidRPr="00566BE3" w:rsidRDefault="001A4C01" w:rsidP="00DB5BC7">
            <w:pPr>
              <w:overflowPunct/>
              <w:autoSpaceDE/>
              <w:autoSpaceDN/>
              <w:adjustRightInd/>
              <w:textAlignment w:val="auto"/>
              <w:rPr>
                <w:rFonts w:ascii="Times New Roman" w:hAnsi="Times New Roman" w:cs="Times New Roman"/>
                <w:sz w:val="18"/>
                <w:szCs w:val="18"/>
              </w:rPr>
            </w:pPr>
            <w:r w:rsidRPr="005B5D0C">
              <w:rPr>
                <w:rFonts w:ascii="Times New Roman" w:hAnsi="Times New Roman" w:cs="Times New Roman"/>
                <w:sz w:val="18"/>
                <w:szCs w:val="18"/>
              </w:rPr>
              <w:t>Donna Allred/Andrew Graham, Sacramento</w:t>
            </w:r>
          </w:p>
        </w:tc>
        <w:tc>
          <w:tcPr>
            <w:tcW w:w="765" w:type="dxa"/>
            <w:shd w:val="clear" w:color="auto" w:fill="E0E0E0"/>
          </w:tcPr>
          <w:p w14:paraId="33460CC3" w14:textId="7FEE2179" w:rsidR="001A4C01" w:rsidRPr="00DA4CA6" w:rsidRDefault="00CB2552"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T/T</w:t>
            </w:r>
          </w:p>
        </w:tc>
        <w:tc>
          <w:tcPr>
            <w:tcW w:w="4032" w:type="dxa"/>
            <w:shd w:val="clear" w:color="auto" w:fill="auto"/>
            <w:vAlign w:val="bottom"/>
          </w:tcPr>
          <w:p w14:paraId="21645DAC" w14:textId="310385DF" w:rsidR="001A4C01" w:rsidRPr="00DA4CA6" w:rsidRDefault="001A4C01" w:rsidP="00DB5BC7">
            <w:pPr>
              <w:overflowPunct/>
              <w:autoSpaceDE/>
              <w:autoSpaceDN/>
              <w:adjustRightInd/>
              <w:textAlignment w:val="auto"/>
              <w:rPr>
                <w:rFonts w:ascii="Times New Roman" w:hAnsi="Times New Roman" w:cs="Times New Roman"/>
                <w:sz w:val="18"/>
                <w:szCs w:val="18"/>
              </w:rPr>
            </w:pPr>
            <w:r w:rsidRPr="00DA4CA6">
              <w:rPr>
                <w:rFonts w:ascii="Times New Roman" w:hAnsi="Times New Roman" w:cs="Times New Roman"/>
                <w:sz w:val="18"/>
                <w:szCs w:val="18"/>
              </w:rPr>
              <w:t>David Valenzuela/Sheila Jetton, Ventura</w:t>
            </w:r>
          </w:p>
        </w:tc>
        <w:tc>
          <w:tcPr>
            <w:tcW w:w="783" w:type="dxa"/>
            <w:shd w:val="clear" w:color="auto" w:fill="E0E0E0"/>
          </w:tcPr>
          <w:p w14:paraId="226A583E" w14:textId="5B268729" w:rsidR="001A4C01" w:rsidRPr="00DA4CA6" w:rsidRDefault="00870BA5" w:rsidP="00FC4AF9">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T/T</w:t>
            </w:r>
          </w:p>
        </w:tc>
      </w:tr>
      <w:tr w:rsidR="00021658" w:rsidRPr="00A02ABD" w14:paraId="78113F38" w14:textId="77777777" w:rsidTr="00FC4AF9">
        <w:trPr>
          <w:trHeight w:val="20"/>
        </w:trPr>
        <w:tc>
          <w:tcPr>
            <w:tcW w:w="4500" w:type="dxa"/>
            <w:shd w:val="clear" w:color="auto" w:fill="auto"/>
            <w:vAlign w:val="center"/>
          </w:tcPr>
          <w:p w14:paraId="11727630" w14:textId="77777777" w:rsidR="00021658" w:rsidRPr="005B5D0C" w:rsidRDefault="00021658" w:rsidP="00DB5BC7">
            <w:pPr>
              <w:overflowPunct/>
              <w:autoSpaceDE/>
              <w:autoSpaceDN/>
              <w:adjustRightInd/>
              <w:textAlignment w:val="auto"/>
              <w:rPr>
                <w:rFonts w:ascii="Times New Roman" w:hAnsi="Times New Roman" w:cs="Times New Roman"/>
                <w:sz w:val="18"/>
                <w:szCs w:val="18"/>
              </w:rPr>
            </w:pPr>
          </w:p>
        </w:tc>
        <w:tc>
          <w:tcPr>
            <w:tcW w:w="765" w:type="dxa"/>
            <w:shd w:val="clear" w:color="auto" w:fill="E0E0E0"/>
          </w:tcPr>
          <w:p w14:paraId="6F2CD0B3" w14:textId="77777777" w:rsidR="00021658" w:rsidRPr="00DA4CA6" w:rsidRDefault="00021658" w:rsidP="00FC4AF9">
            <w:pPr>
              <w:overflowPunct/>
              <w:autoSpaceDE/>
              <w:autoSpaceDN/>
              <w:adjustRightInd/>
              <w:textAlignment w:val="auto"/>
              <w:rPr>
                <w:rFonts w:ascii="Times New Roman" w:hAnsi="Times New Roman" w:cs="Times New Roman"/>
                <w:sz w:val="18"/>
                <w:szCs w:val="18"/>
              </w:rPr>
            </w:pPr>
          </w:p>
        </w:tc>
        <w:tc>
          <w:tcPr>
            <w:tcW w:w="4032" w:type="dxa"/>
            <w:shd w:val="clear" w:color="auto" w:fill="auto"/>
            <w:vAlign w:val="bottom"/>
          </w:tcPr>
          <w:p w14:paraId="254F44E3" w14:textId="77777777" w:rsidR="00021658" w:rsidRPr="00DA4CA6" w:rsidRDefault="00021658" w:rsidP="00DB5BC7">
            <w:pPr>
              <w:overflowPunct/>
              <w:autoSpaceDE/>
              <w:autoSpaceDN/>
              <w:adjustRightInd/>
              <w:textAlignment w:val="auto"/>
              <w:rPr>
                <w:rFonts w:ascii="Times New Roman" w:hAnsi="Times New Roman" w:cs="Times New Roman"/>
                <w:sz w:val="18"/>
                <w:szCs w:val="18"/>
              </w:rPr>
            </w:pPr>
          </w:p>
        </w:tc>
        <w:tc>
          <w:tcPr>
            <w:tcW w:w="783" w:type="dxa"/>
            <w:shd w:val="clear" w:color="auto" w:fill="E0E0E0"/>
          </w:tcPr>
          <w:p w14:paraId="6D1274A1" w14:textId="77777777" w:rsidR="00021658" w:rsidRPr="00DA4CA6" w:rsidRDefault="00021658" w:rsidP="00FC4AF9">
            <w:pPr>
              <w:overflowPunct/>
              <w:autoSpaceDE/>
              <w:autoSpaceDN/>
              <w:adjustRightInd/>
              <w:textAlignment w:val="auto"/>
              <w:rPr>
                <w:rFonts w:ascii="Times New Roman" w:hAnsi="Times New Roman" w:cs="Times New Roman"/>
                <w:sz w:val="18"/>
                <w:szCs w:val="18"/>
              </w:rPr>
            </w:pPr>
          </w:p>
        </w:tc>
      </w:tr>
    </w:tbl>
    <w:bookmarkEnd w:id="0"/>
    <w:p w14:paraId="685A36F8" w14:textId="0FE5C003" w:rsidR="003B51F9" w:rsidRPr="00A02ABD" w:rsidRDefault="0063733E" w:rsidP="00E64D97">
      <w:pPr>
        <w:rPr>
          <w:rFonts w:ascii="Times New Roman" w:hAnsi="Times New Roman" w:cs="Times New Roman"/>
          <w:sz w:val="22"/>
          <w:szCs w:val="22"/>
        </w:rPr>
      </w:pPr>
      <w:r w:rsidRPr="00A02ABD">
        <w:rPr>
          <w:rFonts w:ascii="Times New Roman" w:hAnsi="Times New Roman" w:cs="Times New Roman"/>
          <w:sz w:val="22"/>
          <w:szCs w:val="22"/>
        </w:rPr>
        <w:t xml:space="preserve"> </w:t>
      </w:r>
      <w:r w:rsidR="00E64D97" w:rsidRPr="00A02ABD">
        <w:rPr>
          <w:rFonts w:ascii="Times New Roman" w:hAnsi="Times New Roman" w:cs="Times New Roman"/>
          <w:sz w:val="22"/>
          <w:szCs w:val="22"/>
        </w:rPr>
        <w:t>(</w:t>
      </w:r>
      <w:r w:rsidR="009C73E6" w:rsidRPr="00A02ABD">
        <w:rPr>
          <w:rFonts w:ascii="Times New Roman" w:hAnsi="Times New Roman" w:cs="Times New Roman"/>
          <w:b/>
          <w:sz w:val="22"/>
          <w:szCs w:val="22"/>
        </w:rPr>
        <w:t xml:space="preserve">T </w:t>
      </w:r>
      <w:r w:rsidR="009C73E6" w:rsidRPr="00A02ABD">
        <w:rPr>
          <w:rFonts w:ascii="Times New Roman" w:hAnsi="Times New Roman" w:cs="Times New Roman"/>
          <w:sz w:val="22"/>
          <w:szCs w:val="22"/>
        </w:rPr>
        <w:t>– Teleconference</w:t>
      </w:r>
      <w:r w:rsidR="00E64D97" w:rsidRPr="00A02ABD">
        <w:rPr>
          <w:rFonts w:ascii="Times New Roman" w:hAnsi="Times New Roman" w:cs="Times New Roman"/>
          <w:sz w:val="22"/>
          <w:szCs w:val="22"/>
        </w:rPr>
        <w:t xml:space="preserve">; </w:t>
      </w:r>
      <w:r w:rsidR="00E64D97" w:rsidRPr="00A02ABD">
        <w:rPr>
          <w:rFonts w:ascii="Times New Roman" w:hAnsi="Times New Roman" w:cs="Times New Roman"/>
          <w:b/>
          <w:sz w:val="22"/>
          <w:szCs w:val="22"/>
        </w:rPr>
        <w:t>X</w:t>
      </w:r>
      <w:r w:rsidR="00E64D97" w:rsidRPr="00A02ABD">
        <w:rPr>
          <w:rFonts w:ascii="Times New Roman" w:hAnsi="Times New Roman" w:cs="Times New Roman"/>
          <w:sz w:val="22"/>
          <w:szCs w:val="22"/>
        </w:rPr>
        <w:t xml:space="preserve"> – Not </w:t>
      </w:r>
      <w:r w:rsidR="009C73E6" w:rsidRPr="00A02ABD">
        <w:rPr>
          <w:rFonts w:ascii="Times New Roman" w:hAnsi="Times New Roman" w:cs="Times New Roman"/>
          <w:sz w:val="22"/>
          <w:szCs w:val="22"/>
        </w:rPr>
        <w:t xml:space="preserve">on </w:t>
      </w:r>
      <w:r w:rsidR="009C73E6" w:rsidRPr="00566BE3">
        <w:rPr>
          <w:rFonts w:ascii="Times New Roman" w:hAnsi="Times New Roman" w:cs="Times New Roman"/>
          <w:sz w:val="22"/>
          <w:szCs w:val="22"/>
        </w:rPr>
        <w:t>call</w:t>
      </w:r>
      <w:r w:rsidR="00E64D97" w:rsidRPr="00A02ABD">
        <w:rPr>
          <w:rFonts w:ascii="Times New Roman" w:hAnsi="Times New Roman" w:cs="Times New Roman"/>
          <w:sz w:val="22"/>
          <w:szCs w:val="22"/>
        </w:rPr>
        <w:t>)</w:t>
      </w:r>
    </w:p>
    <w:p w14:paraId="67FBB3FD" w14:textId="77777777" w:rsidR="006C6828" w:rsidRPr="00A02ABD" w:rsidRDefault="006C6828" w:rsidP="00E64D97">
      <w:pPr>
        <w:rPr>
          <w:rFonts w:ascii="Times New Roman" w:hAnsi="Times New Roman" w:cs="Times New Roman"/>
          <w:sz w:val="22"/>
          <w:szCs w:val="22"/>
        </w:rPr>
      </w:pPr>
    </w:p>
    <w:p w14:paraId="3E34E054" w14:textId="77777777" w:rsidR="00E64D97" w:rsidRPr="00A02ABD" w:rsidRDefault="00E64D97" w:rsidP="00E64D97">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Call to Order</w:t>
      </w:r>
    </w:p>
    <w:p w14:paraId="0D8ED42E" w14:textId="029F3594" w:rsidR="000B607D" w:rsidRPr="00A02ABD" w:rsidRDefault="000B607D" w:rsidP="000B607D">
      <w:pPr>
        <w:pStyle w:val="ListParagraph"/>
        <w:rPr>
          <w:rFonts w:ascii="Times New Roman" w:hAnsi="Times New Roman" w:cs="Times New Roman"/>
          <w:sz w:val="22"/>
          <w:szCs w:val="22"/>
        </w:rPr>
      </w:pPr>
      <w:r w:rsidRPr="00A02ABD">
        <w:rPr>
          <w:rFonts w:ascii="Times New Roman" w:hAnsi="Times New Roman" w:cs="Times New Roman"/>
          <w:sz w:val="22"/>
          <w:szCs w:val="22"/>
        </w:rPr>
        <w:t xml:space="preserve">Meeting started at </w:t>
      </w:r>
      <w:r w:rsidR="00F079D9">
        <w:rPr>
          <w:rFonts w:ascii="Times New Roman" w:hAnsi="Times New Roman" w:cs="Times New Roman"/>
          <w:sz w:val="22"/>
          <w:szCs w:val="22"/>
        </w:rPr>
        <w:t>9:3</w:t>
      </w:r>
      <w:r w:rsidR="00870BA5">
        <w:rPr>
          <w:rFonts w:ascii="Times New Roman" w:hAnsi="Times New Roman" w:cs="Times New Roman"/>
          <w:sz w:val="22"/>
          <w:szCs w:val="22"/>
        </w:rPr>
        <w:t>0</w:t>
      </w:r>
      <w:r w:rsidR="00620541">
        <w:rPr>
          <w:rFonts w:ascii="Times New Roman" w:hAnsi="Times New Roman" w:cs="Times New Roman"/>
          <w:sz w:val="22"/>
          <w:szCs w:val="22"/>
        </w:rPr>
        <w:t xml:space="preserve"> A</w:t>
      </w:r>
      <w:r w:rsidR="009B421B">
        <w:rPr>
          <w:rFonts w:ascii="Times New Roman" w:hAnsi="Times New Roman" w:cs="Times New Roman"/>
          <w:sz w:val="22"/>
          <w:szCs w:val="22"/>
        </w:rPr>
        <w:t>M</w:t>
      </w:r>
    </w:p>
    <w:p w14:paraId="3B6E9E23" w14:textId="3E394E38" w:rsidR="000B607D" w:rsidRPr="00A02ABD" w:rsidRDefault="000B607D" w:rsidP="000B607D">
      <w:pPr>
        <w:pStyle w:val="ListParagraph"/>
        <w:rPr>
          <w:rFonts w:ascii="Times New Roman" w:hAnsi="Times New Roman" w:cs="Times New Roman"/>
          <w:sz w:val="22"/>
          <w:szCs w:val="22"/>
        </w:rPr>
      </w:pPr>
    </w:p>
    <w:p w14:paraId="154E791C" w14:textId="7E88E6EF" w:rsidR="00727257" w:rsidRPr="00A02ABD" w:rsidRDefault="005E2814" w:rsidP="00727257">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Roll call</w:t>
      </w:r>
    </w:p>
    <w:p w14:paraId="65104EC4" w14:textId="77777777" w:rsidR="00727257" w:rsidRPr="00A02ABD" w:rsidRDefault="00727257" w:rsidP="00727257">
      <w:pPr>
        <w:pStyle w:val="ListParagraph"/>
        <w:rPr>
          <w:rFonts w:ascii="Times New Roman" w:hAnsi="Times New Roman" w:cs="Times New Roman"/>
          <w:b/>
          <w:sz w:val="22"/>
          <w:szCs w:val="22"/>
        </w:rPr>
      </w:pPr>
    </w:p>
    <w:p w14:paraId="53F35FB8" w14:textId="6802E695" w:rsidR="00C97A66" w:rsidRPr="00737376" w:rsidRDefault="00486D60" w:rsidP="00A6247E">
      <w:pPr>
        <w:pStyle w:val="ListParagraph"/>
        <w:rPr>
          <w:rFonts w:ascii="Times New Roman" w:hAnsi="Times New Roman" w:cs="Times New Roman"/>
          <w:b/>
          <w:bCs/>
          <w:sz w:val="22"/>
          <w:szCs w:val="22"/>
        </w:rPr>
      </w:pPr>
      <w:r w:rsidRPr="00737376">
        <w:rPr>
          <w:rFonts w:ascii="Times New Roman" w:hAnsi="Times New Roman" w:cs="Times New Roman"/>
          <w:b/>
          <w:bCs/>
          <w:sz w:val="22"/>
          <w:szCs w:val="22"/>
        </w:rPr>
        <w:t>Also attending:</w:t>
      </w:r>
    </w:p>
    <w:tbl>
      <w:tblPr>
        <w:tblStyle w:val="TableGrid"/>
        <w:tblW w:w="8802" w:type="dxa"/>
        <w:tblInd w:w="715" w:type="dxa"/>
        <w:tblLayout w:type="fixed"/>
        <w:tblLook w:val="04A0" w:firstRow="1" w:lastRow="0" w:firstColumn="1" w:lastColumn="0" w:noHBand="0" w:noVBand="1"/>
      </w:tblPr>
      <w:tblGrid>
        <w:gridCol w:w="6912"/>
        <w:gridCol w:w="1890"/>
      </w:tblGrid>
      <w:tr w:rsidR="00A02ABD" w:rsidRPr="009B6B53" w14:paraId="50789902" w14:textId="3C02160D" w:rsidTr="0005213F">
        <w:tc>
          <w:tcPr>
            <w:tcW w:w="6912" w:type="dxa"/>
            <w:tcBorders>
              <w:bottom w:val="single" w:sz="4" w:space="0" w:color="auto"/>
            </w:tcBorders>
          </w:tcPr>
          <w:p w14:paraId="3AABEDCF" w14:textId="77777777" w:rsidR="00DB1B0D" w:rsidRPr="009B6B53" w:rsidRDefault="00DB1B0D" w:rsidP="00114F6D">
            <w:pPr>
              <w:pStyle w:val="ListParagraph"/>
              <w:ind w:left="0"/>
              <w:jc w:val="center"/>
              <w:rPr>
                <w:rFonts w:ascii="Times New Roman" w:hAnsi="Times New Roman" w:cs="Times New Roman"/>
                <w:b/>
                <w:i/>
                <w:sz w:val="18"/>
                <w:szCs w:val="18"/>
              </w:rPr>
            </w:pPr>
            <w:bookmarkStart w:id="2" w:name="_Hlk65153084"/>
            <w:r w:rsidRPr="009B6B53">
              <w:rPr>
                <w:rFonts w:ascii="Times New Roman" w:hAnsi="Times New Roman" w:cs="Times New Roman"/>
                <w:b/>
                <w:i/>
                <w:sz w:val="18"/>
                <w:szCs w:val="18"/>
              </w:rPr>
              <w:t>Attendee</w:t>
            </w:r>
          </w:p>
        </w:tc>
        <w:tc>
          <w:tcPr>
            <w:tcW w:w="1890" w:type="dxa"/>
          </w:tcPr>
          <w:p w14:paraId="70CF017A" w14:textId="77777777" w:rsidR="00DB1B0D" w:rsidRPr="009B6B53" w:rsidRDefault="00DB1B0D" w:rsidP="00114F6D">
            <w:pPr>
              <w:pStyle w:val="ListParagraph"/>
              <w:ind w:left="0"/>
              <w:jc w:val="center"/>
              <w:rPr>
                <w:rFonts w:ascii="Times New Roman" w:hAnsi="Times New Roman" w:cs="Times New Roman"/>
                <w:b/>
                <w:i/>
                <w:sz w:val="18"/>
                <w:szCs w:val="18"/>
              </w:rPr>
            </w:pPr>
            <w:r w:rsidRPr="009B6B53">
              <w:rPr>
                <w:rFonts w:ascii="Times New Roman" w:hAnsi="Times New Roman" w:cs="Times New Roman"/>
                <w:b/>
                <w:i/>
                <w:sz w:val="18"/>
                <w:szCs w:val="18"/>
              </w:rPr>
              <w:t>County</w:t>
            </w:r>
          </w:p>
        </w:tc>
      </w:tr>
      <w:tr w:rsidR="009B645A" w:rsidRPr="009B6B53" w14:paraId="6015ABB2"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7720AAF6" w14:textId="20227160" w:rsidR="009B645A" w:rsidRPr="009B645A" w:rsidRDefault="009B645A" w:rsidP="009B645A">
            <w:pPr>
              <w:pStyle w:val="ListParagraph"/>
              <w:ind w:left="0"/>
              <w:rPr>
                <w:rFonts w:ascii="Times New Roman" w:hAnsi="Times New Roman" w:cs="Times New Roman"/>
                <w:sz w:val="18"/>
                <w:szCs w:val="18"/>
              </w:rPr>
            </w:pPr>
            <w:r w:rsidRPr="009B645A">
              <w:rPr>
                <w:rFonts w:ascii="Times New Roman" w:hAnsi="Times New Roman" w:cs="Times New Roman"/>
                <w:sz w:val="18"/>
                <w:szCs w:val="18"/>
              </w:rPr>
              <w:t>Alissia Northrup</w:t>
            </w:r>
          </w:p>
        </w:tc>
        <w:tc>
          <w:tcPr>
            <w:tcW w:w="1890" w:type="dxa"/>
            <w:shd w:val="clear" w:color="auto" w:fill="auto"/>
          </w:tcPr>
          <w:p w14:paraId="3B4BA56A" w14:textId="758F789C" w:rsidR="009B645A" w:rsidRPr="009B645A" w:rsidRDefault="009B645A" w:rsidP="009B645A">
            <w:pPr>
              <w:pStyle w:val="ListParagraph"/>
              <w:ind w:left="0"/>
              <w:rPr>
                <w:rFonts w:ascii="Times New Roman" w:hAnsi="Times New Roman" w:cs="Times New Roman"/>
                <w:sz w:val="18"/>
                <w:szCs w:val="18"/>
              </w:rPr>
            </w:pPr>
            <w:r w:rsidRPr="009B645A">
              <w:rPr>
                <w:rFonts w:ascii="Times New Roman" w:hAnsi="Times New Roman" w:cs="Times New Roman"/>
                <w:sz w:val="18"/>
                <w:szCs w:val="18"/>
              </w:rPr>
              <w:t>Del Norte</w:t>
            </w:r>
          </w:p>
        </w:tc>
      </w:tr>
      <w:tr w:rsidR="009B645A" w:rsidRPr="009B6B53" w14:paraId="3CB64008"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2749D6F0" w14:textId="1CD472B7" w:rsidR="009B645A" w:rsidRPr="009B645A" w:rsidRDefault="009B645A" w:rsidP="009B645A">
            <w:pPr>
              <w:pStyle w:val="ListParagraph"/>
              <w:ind w:left="0"/>
              <w:rPr>
                <w:rFonts w:ascii="Times New Roman" w:hAnsi="Times New Roman" w:cs="Times New Roman"/>
                <w:sz w:val="18"/>
                <w:szCs w:val="18"/>
              </w:rPr>
            </w:pPr>
            <w:r w:rsidRPr="009B645A">
              <w:rPr>
                <w:rFonts w:ascii="Times New Roman" w:hAnsi="Times New Roman" w:cs="Times New Roman"/>
                <w:sz w:val="18"/>
                <w:szCs w:val="18"/>
              </w:rPr>
              <w:t>Debbie LaGrande</w:t>
            </w:r>
          </w:p>
        </w:tc>
        <w:tc>
          <w:tcPr>
            <w:tcW w:w="1890" w:type="dxa"/>
            <w:shd w:val="clear" w:color="auto" w:fill="auto"/>
          </w:tcPr>
          <w:p w14:paraId="56C773E7" w14:textId="7A0DC2DE" w:rsidR="009B645A" w:rsidRPr="009B645A" w:rsidRDefault="009B645A" w:rsidP="009B645A">
            <w:pPr>
              <w:pStyle w:val="ListParagraph"/>
              <w:ind w:left="0"/>
              <w:rPr>
                <w:rFonts w:ascii="Times New Roman" w:hAnsi="Times New Roman" w:cs="Times New Roman"/>
                <w:sz w:val="18"/>
                <w:szCs w:val="18"/>
              </w:rPr>
            </w:pPr>
            <w:r w:rsidRPr="009B645A">
              <w:rPr>
                <w:rFonts w:ascii="Times New Roman" w:hAnsi="Times New Roman" w:cs="Times New Roman"/>
                <w:sz w:val="18"/>
                <w:szCs w:val="18"/>
              </w:rPr>
              <w:t>Glenn</w:t>
            </w:r>
          </w:p>
        </w:tc>
      </w:tr>
      <w:tr w:rsidR="009B645A" w:rsidRPr="009B6B53" w14:paraId="0323BFCF"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5A9BE9E2" w14:textId="10D70881" w:rsidR="009B645A" w:rsidRPr="009B645A" w:rsidRDefault="009B645A" w:rsidP="009B645A">
            <w:pPr>
              <w:pStyle w:val="ListParagraph"/>
              <w:ind w:left="0"/>
              <w:rPr>
                <w:rFonts w:ascii="Times New Roman" w:hAnsi="Times New Roman" w:cs="Times New Roman"/>
                <w:sz w:val="18"/>
                <w:szCs w:val="18"/>
              </w:rPr>
            </w:pPr>
            <w:r w:rsidRPr="009B645A">
              <w:rPr>
                <w:rFonts w:ascii="Times New Roman" w:hAnsi="Times New Roman" w:cs="Times New Roman"/>
                <w:sz w:val="18"/>
                <w:szCs w:val="18"/>
              </w:rPr>
              <w:t>Kristine Legg</w:t>
            </w:r>
          </w:p>
        </w:tc>
        <w:tc>
          <w:tcPr>
            <w:tcW w:w="1890" w:type="dxa"/>
            <w:shd w:val="clear" w:color="auto" w:fill="auto"/>
          </w:tcPr>
          <w:p w14:paraId="2A686CD4" w14:textId="2A19FABA" w:rsidR="009B645A" w:rsidRPr="009B645A" w:rsidRDefault="009B645A" w:rsidP="009B645A">
            <w:pPr>
              <w:pStyle w:val="ListParagraph"/>
              <w:ind w:left="0"/>
              <w:rPr>
                <w:rFonts w:ascii="Times New Roman" w:hAnsi="Times New Roman" w:cs="Times New Roman"/>
                <w:sz w:val="18"/>
                <w:szCs w:val="18"/>
              </w:rPr>
            </w:pPr>
            <w:r w:rsidRPr="009B645A">
              <w:rPr>
                <w:rFonts w:ascii="Times New Roman" w:hAnsi="Times New Roman" w:cs="Times New Roman"/>
                <w:sz w:val="18"/>
                <w:szCs w:val="18"/>
              </w:rPr>
              <w:t>Humboldt</w:t>
            </w:r>
          </w:p>
        </w:tc>
      </w:tr>
      <w:tr w:rsidR="009B645A" w:rsidRPr="009B6B53" w14:paraId="1E61DA09"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7331F481" w14:textId="41F3FF41" w:rsidR="009B645A" w:rsidRPr="009B645A" w:rsidRDefault="009B645A" w:rsidP="009B645A">
            <w:pPr>
              <w:pStyle w:val="ListParagraph"/>
              <w:ind w:left="0"/>
              <w:rPr>
                <w:rFonts w:ascii="Times New Roman" w:hAnsi="Times New Roman" w:cs="Times New Roman"/>
                <w:color w:val="000000" w:themeColor="text1"/>
                <w:sz w:val="18"/>
                <w:szCs w:val="18"/>
              </w:rPr>
            </w:pPr>
            <w:r w:rsidRPr="009B645A">
              <w:rPr>
                <w:rFonts w:ascii="Times New Roman" w:hAnsi="Times New Roman" w:cs="Times New Roman"/>
                <w:sz w:val="18"/>
                <w:szCs w:val="18"/>
              </w:rPr>
              <w:t>Susan Morris</w:t>
            </w:r>
          </w:p>
        </w:tc>
        <w:tc>
          <w:tcPr>
            <w:tcW w:w="1890" w:type="dxa"/>
            <w:shd w:val="clear" w:color="auto" w:fill="auto"/>
          </w:tcPr>
          <w:p w14:paraId="5E7DE25C" w14:textId="78E6CD92" w:rsidR="009B645A" w:rsidRPr="009B645A" w:rsidRDefault="009B645A" w:rsidP="009B645A">
            <w:pPr>
              <w:pStyle w:val="ListParagraph"/>
              <w:ind w:left="0"/>
              <w:rPr>
                <w:rFonts w:ascii="Times New Roman" w:hAnsi="Times New Roman" w:cs="Times New Roman"/>
                <w:color w:val="000000" w:themeColor="text1"/>
                <w:sz w:val="18"/>
                <w:szCs w:val="18"/>
              </w:rPr>
            </w:pPr>
            <w:r w:rsidRPr="009B645A">
              <w:rPr>
                <w:rFonts w:ascii="Times New Roman" w:hAnsi="Times New Roman" w:cs="Times New Roman"/>
                <w:sz w:val="18"/>
                <w:szCs w:val="18"/>
              </w:rPr>
              <w:t>Kings</w:t>
            </w:r>
          </w:p>
        </w:tc>
      </w:tr>
      <w:tr w:rsidR="009B645A" w:rsidRPr="009B6B53" w14:paraId="2B30E69F"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75D705ED" w14:textId="667633C6" w:rsidR="009B645A" w:rsidRPr="009B645A" w:rsidRDefault="009B645A" w:rsidP="009B645A">
            <w:pPr>
              <w:pStyle w:val="ListParagraph"/>
              <w:ind w:left="0"/>
              <w:rPr>
                <w:rFonts w:ascii="Times New Roman" w:hAnsi="Times New Roman" w:cs="Times New Roman"/>
                <w:color w:val="000000" w:themeColor="text1"/>
                <w:sz w:val="18"/>
                <w:szCs w:val="18"/>
              </w:rPr>
            </w:pPr>
            <w:r w:rsidRPr="009B645A">
              <w:rPr>
                <w:rFonts w:ascii="Times New Roman" w:hAnsi="Times New Roman" w:cs="Times New Roman"/>
                <w:sz w:val="18"/>
                <w:szCs w:val="18"/>
              </w:rPr>
              <w:t>Dakhota Hockett</w:t>
            </w:r>
          </w:p>
        </w:tc>
        <w:tc>
          <w:tcPr>
            <w:tcW w:w="1890" w:type="dxa"/>
            <w:shd w:val="clear" w:color="auto" w:fill="auto"/>
          </w:tcPr>
          <w:p w14:paraId="550B3D06" w14:textId="0EA9FDE7" w:rsidR="009B645A" w:rsidRPr="009B645A" w:rsidRDefault="009B645A" w:rsidP="009B645A">
            <w:pPr>
              <w:pStyle w:val="ListParagraph"/>
              <w:ind w:left="0"/>
              <w:rPr>
                <w:rFonts w:ascii="Times New Roman" w:hAnsi="Times New Roman" w:cs="Times New Roman"/>
                <w:color w:val="000000" w:themeColor="text1"/>
                <w:sz w:val="18"/>
                <w:szCs w:val="18"/>
              </w:rPr>
            </w:pPr>
            <w:r w:rsidRPr="009B645A">
              <w:rPr>
                <w:rFonts w:ascii="Times New Roman" w:hAnsi="Times New Roman" w:cs="Times New Roman"/>
                <w:sz w:val="18"/>
                <w:szCs w:val="18"/>
              </w:rPr>
              <w:t>Lake</w:t>
            </w:r>
          </w:p>
        </w:tc>
      </w:tr>
      <w:tr w:rsidR="009B645A" w:rsidRPr="009B6B53" w14:paraId="5C2AD96D"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1B90E3F8" w14:textId="71B09958" w:rsidR="009B645A" w:rsidRPr="009B645A" w:rsidRDefault="009B645A" w:rsidP="009B645A">
            <w:pPr>
              <w:pStyle w:val="ListParagraph"/>
              <w:ind w:left="0"/>
              <w:rPr>
                <w:rFonts w:ascii="Times New Roman" w:hAnsi="Times New Roman" w:cs="Times New Roman"/>
                <w:color w:val="000000" w:themeColor="text1"/>
                <w:sz w:val="18"/>
                <w:szCs w:val="18"/>
              </w:rPr>
            </w:pPr>
            <w:r>
              <w:rPr>
                <w:rFonts w:ascii="Times New Roman" w:hAnsi="Times New Roman" w:cs="Times New Roman"/>
                <w:sz w:val="18"/>
                <w:szCs w:val="18"/>
              </w:rPr>
              <w:t xml:space="preserve">Mary Chang, </w:t>
            </w:r>
            <w:r w:rsidRPr="009B645A">
              <w:rPr>
                <w:rFonts w:ascii="Times New Roman" w:hAnsi="Times New Roman" w:cs="Times New Roman"/>
                <w:sz w:val="18"/>
                <w:szCs w:val="18"/>
              </w:rPr>
              <w:t>Gabriel Montez</w:t>
            </w:r>
          </w:p>
        </w:tc>
        <w:tc>
          <w:tcPr>
            <w:tcW w:w="1890" w:type="dxa"/>
            <w:shd w:val="clear" w:color="auto" w:fill="auto"/>
          </w:tcPr>
          <w:p w14:paraId="20865300" w14:textId="62C092F2" w:rsidR="009B645A" w:rsidRPr="009B645A" w:rsidRDefault="009B645A" w:rsidP="009B645A">
            <w:pPr>
              <w:pStyle w:val="ListParagraph"/>
              <w:ind w:left="0"/>
              <w:rPr>
                <w:rFonts w:ascii="Times New Roman" w:hAnsi="Times New Roman" w:cs="Times New Roman"/>
                <w:color w:val="000000" w:themeColor="text1"/>
                <w:sz w:val="18"/>
                <w:szCs w:val="18"/>
              </w:rPr>
            </w:pPr>
            <w:r w:rsidRPr="009B645A">
              <w:rPr>
                <w:rFonts w:ascii="Times New Roman" w:hAnsi="Times New Roman" w:cs="Times New Roman"/>
                <w:sz w:val="18"/>
                <w:szCs w:val="18"/>
              </w:rPr>
              <w:t>Los Angeles</w:t>
            </w:r>
          </w:p>
        </w:tc>
      </w:tr>
      <w:tr w:rsidR="00706332" w:rsidRPr="009B6B53" w14:paraId="5CA3A527" w14:textId="77777777" w:rsidTr="00070089">
        <w:tc>
          <w:tcPr>
            <w:tcW w:w="6912" w:type="dxa"/>
            <w:tcBorders>
              <w:top w:val="single" w:sz="4" w:space="0" w:color="auto"/>
              <w:left w:val="single" w:sz="4" w:space="0" w:color="auto"/>
              <w:bottom w:val="single" w:sz="4" w:space="0" w:color="auto"/>
              <w:right w:val="nil"/>
            </w:tcBorders>
            <w:shd w:val="clear" w:color="auto" w:fill="auto"/>
          </w:tcPr>
          <w:p w14:paraId="7707717A" w14:textId="77777777" w:rsidR="00706332" w:rsidRPr="009B645A" w:rsidRDefault="00706332" w:rsidP="00070089">
            <w:pPr>
              <w:pStyle w:val="ListParagraph"/>
              <w:ind w:left="0"/>
              <w:rPr>
                <w:rFonts w:ascii="Times New Roman" w:hAnsi="Times New Roman" w:cs="Times New Roman"/>
                <w:sz w:val="18"/>
                <w:szCs w:val="18"/>
              </w:rPr>
            </w:pPr>
            <w:r w:rsidRPr="009B645A">
              <w:rPr>
                <w:rFonts w:ascii="Times New Roman" w:hAnsi="Times New Roman" w:cs="Times New Roman"/>
                <w:sz w:val="18"/>
                <w:szCs w:val="18"/>
              </w:rPr>
              <w:t>Olga Lobato</w:t>
            </w:r>
          </w:p>
        </w:tc>
        <w:tc>
          <w:tcPr>
            <w:tcW w:w="1890" w:type="dxa"/>
            <w:shd w:val="clear" w:color="auto" w:fill="auto"/>
          </w:tcPr>
          <w:p w14:paraId="739956CB" w14:textId="77777777" w:rsidR="00706332" w:rsidRPr="009B645A" w:rsidRDefault="00706332" w:rsidP="00070089">
            <w:pPr>
              <w:pStyle w:val="ListParagraph"/>
              <w:ind w:left="0"/>
              <w:rPr>
                <w:rFonts w:ascii="Times New Roman" w:hAnsi="Times New Roman" w:cs="Times New Roman"/>
                <w:sz w:val="18"/>
                <w:szCs w:val="18"/>
              </w:rPr>
            </w:pPr>
            <w:r>
              <w:rPr>
                <w:rFonts w:ascii="Times New Roman" w:hAnsi="Times New Roman" w:cs="Times New Roman"/>
                <w:sz w:val="18"/>
                <w:szCs w:val="18"/>
              </w:rPr>
              <w:t>Marin</w:t>
            </w:r>
          </w:p>
        </w:tc>
      </w:tr>
      <w:tr w:rsidR="009B645A" w:rsidRPr="009B6B53" w14:paraId="12CCE215"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23EC8AF3" w14:textId="05FC9306" w:rsidR="009B645A" w:rsidRPr="009B645A" w:rsidRDefault="009B645A" w:rsidP="009B645A">
            <w:pPr>
              <w:pStyle w:val="ListParagraph"/>
              <w:ind w:left="0"/>
              <w:rPr>
                <w:rFonts w:ascii="Times New Roman" w:hAnsi="Times New Roman" w:cs="Times New Roman"/>
                <w:color w:val="000000" w:themeColor="text1"/>
                <w:sz w:val="18"/>
                <w:szCs w:val="18"/>
              </w:rPr>
            </w:pPr>
            <w:r w:rsidRPr="009B645A">
              <w:rPr>
                <w:rFonts w:ascii="Times New Roman" w:hAnsi="Times New Roman" w:cs="Times New Roman"/>
                <w:sz w:val="18"/>
                <w:szCs w:val="18"/>
              </w:rPr>
              <w:t>Nicole Bettencourt</w:t>
            </w:r>
            <w:r>
              <w:rPr>
                <w:rFonts w:ascii="Times New Roman" w:hAnsi="Times New Roman" w:cs="Times New Roman"/>
                <w:sz w:val="18"/>
                <w:szCs w:val="18"/>
              </w:rPr>
              <w:t>, Philip Robinson</w:t>
            </w:r>
          </w:p>
        </w:tc>
        <w:tc>
          <w:tcPr>
            <w:tcW w:w="1890" w:type="dxa"/>
            <w:shd w:val="clear" w:color="auto" w:fill="auto"/>
          </w:tcPr>
          <w:p w14:paraId="449B3F01" w14:textId="6F7A14C7" w:rsidR="009B645A" w:rsidRPr="009B645A" w:rsidRDefault="009B645A" w:rsidP="009B645A">
            <w:pPr>
              <w:pStyle w:val="ListParagraph"/>
              <w:ind w:left="0"/>
              <w:rPr>
                <w:rFonts w:ascii="Times New Roman" w:hAnsi="Times New Roman" w:cs="Times New Roman"/>
                <w:sz w:val="18"/>
                <w:szCs w:val="18"/>
              </w:rPr>
            </w:pPr>
            <w:r w:rsidRPr="009B645A">
              <w:rPr>
                <w:rFonts w:ascii="Times New Roman" w:hAnsi="Times New Roman" w:cs="Times New Roman"/>
                <w:sz w:val="18"/>
                <w:szCs w:val="18"/>
              </w:rPr>
              <w:t>Merced</w:t>
            </w:r>
          </w:p>
        </w:tc>
      </w:tr>
      <w:tr w:rsidR="009B645A" w:rsidRPr="009B6B53" w14:paraId="7DFFA4A4"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7003370D" w14:textId="4C0DF8FE" w:rsidR="009B645A" w:rsidRPr="009B645A" w:rsidRDefault="009B645A" w:rsidP="009B645A">
            <w:pPr>
              <w:pStyle w:val="ListParagraph"/>
              <w:ind w:left="0"/>
              <w:rPr>
                <w:rFonts w:ascii="Times New Roman" w:hAnsi="Times New Roman" w:cs="Times New Roman"/>
                <w:color w:val="000000" w:themeColor="text1"/>
                <w:sz w:val="18"/>
                <w:szCs w:val="18"/>
              </w:rPr>
            </w:pPr>
            <w:r w:rsidRPr="009B645A">
              <w:rPr>
                <w:rFonts w:ascii="Times New Roman" w:hAnsi="Times New Roman" w:cs="Times New Roman"/>
                <w:sz w:val="18"/>
                <w:szCs w:val="18"/>
              </w:rPr>
              <w:t>Angie Munoz</w:t>
            </w:r>
          </w:p>
        </w:tc>
        <w:tc>
          <w:tcPr>
            <w:tcW w:w="1890" w:type="dxa"/>
            <w:shd w:val="clear" w:color="auto" w:fill="auto"/>
          </w:tcPr>
          <w:p w14:paraId="4663CEC1" w14:textId="1C306F21" w:rsidR="009B645A" w:rsidRPr="009B645A" w:rsidRDefault="009B645A" w:rsidP="009B645A">
            <w:pPr>
              <w:pStyle w:val="ListParagraph"/>
              <w:ind w:left="0"/>
              <w:rPr>
                <w:rFonts w:ascii="Times New Roman" w:hAnsi="Times New Roman" w:cs="Times New Roman"/>
                <w:sz w:val="18"/>
                <w:szCs w:val="18"/>
              </w:rPr>
            </w:pPr>
            <w:r w:rsidRPr="009B645A">
              <w:rPr>
                <w:rFonts w:ascii="Times New Roman" w:hAnsi="Times New Roman" w:cs="Times New Roman"/>
                <w:sz w:val="18"/>
                <w:szCs w:val="18"/>
              </w:rPr>
              <w:t>Monterey</w:t>
            </w:r>
          </w:p>
        </w:tc>
      </w:tr>
      <w:tr w:rsidR="009B645A" w:rsidRPr="009B6B53" w14:paraId="024D7787"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76B7FEA0" w14:textId="46BFFF38" w:rsidR="009B645A" w:rsidRPr="009B645A" w:rsidRDefault="009B645A" w:rsidP="009B645A">
            <w:pPr>
              <w:pStyle w:val="ListParagraph"/>
              <w:ind w:left="0"/>
              <w:rPr>
                <w:rFonts w:ascii="Times New Roman" w:hAnsi="Times New Roman" w:cs="Times New Roman"/>
                <w:color w:val="000000" w:themeColor="text1"/>
                <w:sz w:val="18"/>
                <w:szCs w:val="18"/>
              </w:rPr>
            </w:pPr>
            <w:r w:rsidRPr="009B645A">
              <w:rPr>
                <w:rFonts w:ascii="Times New Roman" w:hAnsi="Times New Roman" w:cs="Times New Roman"/>
                <w:sz w:val="18"/>
                <w:szCs w:val="18"/>
              </w:rPr>
              <w:t>Daniel Gutierrez</w:t>
            </w:r>
          </w:p>
        </w:tc>
        <w:tc>
          <w:tcPr>
            <w:tcW w:w="1890" w:type="dxa"/>
            <w:shd w:val="clear" w:color="auto" w:fill="auto"/>
          </w:tcPr>
          <w:p w14:paraId="0BB0377D" w14:textId="241BCF9B" w:rsidR="009B645A" w:rsidRPr="009B645A" w:rsidRDefault="009B645A" w:rsidP="009B645A">
            <w:pPr>
              <w:pStyle w:val="ListParagraph"/>
              <w:ind w:left="0"/>
              <w:rPr>
                <w:rFonts w:ascii="Times New Roman" w:hAnsi="Times New Roman" w:cs="Times New Roman"/>
                <w:sz w:val="18"/>
                <w:szCs w:val="18"/>
              </w:rPr>
            </w:pPr>
            <w:r w:rsidRPr="009B645A">
              <w:rPr>
                <w:rFonts w:ascii="Times New Roman" w:hAnsi="Times New Roman" w:cs="Times New Roman"/>
                <w:sz w:val="18"/>
                <w:szCs w:val="18"/>
              </w:rPr>
              <w:t>Orange</w:t>
            </w:r>
          </w:p>
        </w:tc>
      </w:tr>
      <w:tr w:rsidR="009B645A" w:rsidRPr="009B6B53" w14:paraId="22473F5C"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203C40EA" w14:textId="2A66C287" w:rsidR="009B645A" w:rsidRPr="009B645A" w:rsidRDefault="009B645A" w:rsidP="009B645A">
            <w:pPr>
              <w:pStyle w:val="ListParagraph"/>
              <w:ind w:left="0"/>
              <w:rPr>
                <w:rFonts w:ascii="Times New Roman" w:hAnsi="Times New Roman" w:cs="Times New Roman"/>
                <w:color w:val="000000" w:themeColor="text1"/>
                <w:sz w:val="18"/>
                <w:szCs w:val="18"/>
              </w:rPr>
            </w:pPr>
            <w:r w:rsidRPr="009B645A">
              <w:rPr>
                <w:rFonts w:ascii="Times New Roman" w:hAnsi="Times New Roman" w:cs="Times New Roman"/>
                <w:sz w:val="18"/>
                <w:szCs w:val="18"/>
              </w:rPr>
              <w:t>Frederick Garcia</w:t>
            </w:r>
            <w:r w:rsidR="00706332">
              <w:rPr>
                <w:rFonts w:ascii="Times New Roman" w:hAnsi="Times New Roman" w:cs="Times New Roman"/>
                <w:sz w:val="18"/>
                <w:szCs w:val="18"/>
              </w:rPr>
              <w:t>,</w:t>
            </w:r>
            <w:r w:rsidR="00706332" w:rsidRPr="009B645A">
              <w:rPr>
                <w:rFonts w:ascii="Times New Roman" w:hAnsi="Times New Roman" w:cs="Times New Roman"/>
                <w:sz w:val="18"/>
                <w:szCs w:val="18"/>
              </w:rPr>
              <w:t xml:space="preserve"> C</w:t>
            </w:r>
            <w:r w:rsidR="00706332">
              <w:rPr>
                <w:rFonts w:ascii="Times New Roman" w:hAnsi="Times New Roman" w:cs="Times New Roman"/>
                <w:sz w:val="18"/>
                <w:szCs w:val="18"/>
              </w:rPr>
              <w:t>herie</w:t>
            </w:r>
            <w:r w:rsidR="00706332" w:rsidRPr="009B645A">
              <w:rPr>
                <w:rFonts w:ascii="Times New Roman" w:hAnsi="Times New Roman" w:cs="Times New Roman"/>
                <w:sz w:val="18"/>
                <w:szCs w:val="18"/>
              </w:rPr>
              <w:t xml:space="preserve"> Wheeler</w:t>
            </w:r>
          </w:p>
        </w:tc>
        <w:tc>
          <w:tcPr>
            <w:tcW w:w="1890" w:type="dxa"/>
            <w:shd w:val="clear" w:color="auto" w:fill="auto"/>
          </w:tcPr>
          <w:p w14:paraId="429326E0" w14:textId="5410C654" w:rsidR="009B645A" w:rsidRPr="009B645A" w:rsidRDefault="009B645A" w:rsidP="009B645A">
            <w:pPr>
              <w:pStyle w:val="ListParagraph"/>
              <w:ind w:left="0"/>
              <w:rPr>
                <w:rFonts w:ascii="Times New Roman" w:hAnsi="Times New Roman" w:cs="Times New Roman"/>
                <w:sz w:val="18"/>
                <w:szCs w:val="18"/>
              </w:rPr>
            </w:pPr>
            <w:r w:rsidRPr="009B645A">
              <w:rPr>
                <w:rFonts w:ascii="Times New Roman" w:hAnsi="Times New Roman" w:cs="Times New Roman"/>
                <w:sz w:val="18"/>
                <w:szCs w:val="18"/>
              </w:rPr>
              <w:t>Placer</w:t>
            </w:r>
          </w:p>
        </w:tc>
      </w:tr>
      <w:tr w:rsidR="009B645A" w:rsidRPr="009B6B53" w14:paraId="2142D576"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06AABAEA" w14:textId="56EFDF20" w:rsidR="009B645A" w:rsidRPr="009B645A" w:rsidRDefault="009B645A" w:rsidP="009B645A">
            <w:pPr>
              <w:pStyle w:val="ListParagraph"/>
              <w:ind w:left="0"/>
              <w:rPr>
                <w:rFonts w:ascii="Times New Roman" w:hAnsi="Times New Roman" w:cs="Times New Roman"/>
                <w:color w:val="000000" w:themeColor="text1"/>
                <w:sz w:val="18"/>
                <w:szCs w:val="18"/>
              </w:rPr>
            </w:pPr>
            <w:r w:rsidRPr="009B645A">
              <w:rPr>
                <w:rFonts w:ascii="Times New Roman" w:hAnsi="Times New Roman" w:cs="Times New Roman"/>
                <w:sz w:val="18"/>
                <w:szCs w:val="18"/>
              </w:rPr>
              <w:t>Julie Hagwood</w:t>
            </w:r>
          </w:p>
        </w:tc>
        <w:tc>
          <w:tcPr>
            <w:tcW w:w="1890" w:type="dxa"/>
            <w:shd w:val="clear" w:color="auto" w:fill="auto"/>
          </w:tcPr>
          <w:p w14:paraId="5ED15F53" w14:textId="4DAD847C" w:rsidR="009B645A" w:rsidRPr="009B645A" w:rsidRDefault="009B645A" w:rsidP="009B645A">
            <w:pPr>
              <w:pStyle w:val="ListParagraph"/>
              <w:ind w:left="0"/>
              <w:rPr>
                <w:rFonts w:ascii="Times New Roman" w:hAnsi="Times New Roman" w:cs="Times New Roman"/>
                <w:sz w:val="18"/>
                <w:szCs w:val="18"/>
              </w:rPr>
            </w:pPr>
            <w:r w:rsidRPr="009B645A">
              <w:rPr>
                <w:rFonts w:ascii="Times New Roman" w:hAnsi="Times New Roman" w:cs="Times New Roman"/>
                <w:sz w:val="18"/>
                <w:szCs w:val="18"/>
              </w:rPr>
              <w:t>Plumas</w:t>
            </w:r>
          </w:p>
        </w:tc>
      </w:tr>
      <w:tr w:rsidR="009B645A" w:rsidRPr="009B6B53" w14:paraId="134D0254"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0F53D24A" w14:textId="6F25ED45" w:rsidR="009B645A" w:rsidRPr="009B645A" w:rsidRDefault="009B645A" w:rsidP="009B645A">
            <w:pPr>
              <w:pStyle w:val="ListParagraph"/>
              <w:ind w:left="0"/>
              <w:rPr>
                <w:rFonts w:ascii="Times New Roman" w:hAnsi="Times New Roman" w:cs="Times New Roman"/>
                <w:color w:val="000000" w:themeColor="text1"/>
                <w:sz w:val="18"/>
                <w:szCs w:val="18"/>
              </w:rPr>
            </w:pPr>
            <w:r w:rsidRPr="009B645A">
              <w:rPr>
                <w:rFonts w:ascii="Times New Roman" w:hAnsi="Times New Roman" w:cs="Times New Roman"/>
                <w:sz w:val="18"/>
                <w:szCs w:val="18"/>
              </w:rPr>
              <w:t>Tammie Buie</w:t>
            </w:r>
            <w:r>
              <w:rPr>
                <w:rFonts w:ascii="Times New Roman" w:hAnsi="Times New Roman" w:cs="Times New Roman"/>
                <w:sz w:val="18"/>
                <w:szCs w:val="18"/>
              </w:rPr>
              <w:t>, Andrew Ellingwood</w:t>
            </w:r>
            <w:r w:rsidR="00870BA5">
              <w:rPr>
                <w:rFonts w:ascii="Times New Roman" w:hAnsi="Times New Roman" w:cs="Times New Roman"/>
                <w:sz w:val="18"/>
                <w:szCs w:val="18"/>
              </w:rPr>
              <w:t>, Erik Karhu</w:t>
            </w:r>
          </w:p>
        </w:tc>
        <w:tc>
          <w:tcPr>
            <w:tcW w:w="1890" w:type="dxa"/>
            <w:shd w:val="clear" w:color="auto" w:fill="auto"/>
          </w:tcPr>
          <w:p w14:paraId="1DB7127D" w14:textId="47053AB7" w:rsidR="009B645A" w:rsidRPr="009B645A" w:rsidRDefault="009B645A" w:rsidP="009B645A">
            <w:pPr>
              <w:pStyle w:val="ListParagraph"/>
              <w:ind w:left="0"/>
              <w:rPr>
                <w:rFonts w:ascii="Times New Roman" w:hAnsi="Times New Roman" w:cs="Times New Roman"/>
                <w:sz w:val="18"/>
                <w:szCs w:val="18"/>
              </w:rPr>
            </w:pPr>
            <w:r w:rsidRPr="009B645A">
              <w:rPr>
                <w:rFonts w:ascii="Times New Roman" w:hAnsi="Times New Roman" w:cs="Times New Roman"/>
                <w:sz w:val="18"/>
                <w:szCs w:val="18"/>
              </w:rPr>
              <w:t>Riverside</w:t>
            </w:r>
          </w:p>
        </w:tc>
      </w:tr>
      <w:tr w:rsidR="009B645A" w:rsidRPr="009B6B53" w14:paraId="3204015F"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3FC7E995" w14:textId="5997C19D" w:rsidR="009B645A" w:rsidRPr="009B645A" w:rsidRDefault="009B645A" w:rsidP="009B645A">
            <w:pPr>
              <w:pStyle w:val="ListParagraph"/>
              <w:ind w:left="0"/>
              <w:rPr>
                <w:rFonts w:ascii="Times New Roman" w:hAnsi="Times New Roman" w:cs="Times New Roman"/>
                <w:color w:val="000000" w:themeColor="text1"/>
                <w:sz w:val="18"/>
                <w:szCs w:val="18"/>
              </w:rPr>
            </w:pPr>
            <w:r w:rsidRPr="009B645A">
              <w:rPr>
                <w:rFonts w:ascii="Times New Roman" w:hAnsi="Times New Roman" w:cs="Times New Roman"/>
                <w:sz w:val="18"/>
                <w:szCs w:val="18"/>
              </w:rPr>
              <w:t>Alexis Allston</w:t>
            </w:r>
          </w:p>
        </w:tc>
        <w:tc>
          <w:tcPr>
            <w:tcW w:w="1890" w:type="dxa"/>
            <w:shd w:val="clear" w:color="auto" w:fill="auto"/>
          </w:tcPr>
          <w:p w14:paraId="7358D583" w14:textId="3F3A412F" w:rsidR="009B645A" w:rsidRPr="009B645A" w:rsidRDefault="009B645A" w:rsidP="009B645A">
            <w:pPr>
              <w:pStyle w:val="ListParagraph"/>
              <w:ind w:left="0"/>
              <w:rPr>
                <w:rFonts w:ascii="Times New Roman" w:hAnsi="Times New Roman" w:cs="Times New Roman"/>
                <w:sz w:val="18"/>
                <w:szCs w:val="18"/>
              </w:rPr>
            </w:pPr>
            <w:r w:rsidRPr="009B645A">
              <w:rPr>
                <w:rFonts w:ascii="Times New Roman" w:hAnsi="Times New Roman" w:cs="Times New Roman"/>
                <w:sz w:val="18"/>
                <w:szCs w:val="18"/>
              </w:rPr>
              <w:t>Sacramento</w:t>
            </w:r>
          </w:p>
        </w:tc>
      </w:tr>
      <w:tr w:rsidR="009B645A" w:rsidRPr="009B6B53" w14:paraId="06BC4624"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0A3A974E" w14:textId="23BF8D5F" w:rsidR="009B645A" w:rsidRPr="009B645A" w:rsidRDefault="009B645A" w:rsidP="009B645A">
            <w:pPr>
              <w:pStyle w:val="ListParagraph"/>
              <w:ind w:left="0"/>
              <w:rPr>
                <w:rFonts w:ascii="Times New Roman" w:hAnsi="Times New Roman" w:cs="Times New Roman"/>
                <w:color w:val="000000" w:themeColor="text1"/>
                <w:sz w:val="18"/>
                <w:szCs w:val="18"/>
              </w:rPr>
            </w:pPr>
            <w:r w:rsidRPr="009B645A">
              <w:rPr>
                <w:rFonts w:ascii="Times New Roman" w:hAnsi="Times New Roman" w:cs="Times New Roman"/>
                <w:sz w:val="18"/>
                <w:szCs w:val="18"/>
              </w:rPr>
              <w:t>Nicole Barber</w:t>
            </w:r>
            <w:r>
              <w:rPr>
                <w:rFonts w:ascii="Times New Roman" w:hAnsi="Times New Roman" w:cs="Times New Roman"/>
                <w:sz w:val="18"/>
                <w:szCs w:val="18"/>
              </w:rPr>
              <w:t>, Diana Moore</w:t>
            </w:r>
          </w:p>
        </w:tc>
        <w:tc>
          <w:tcPr>
            <w:tcW w:w="1890" w:type="dxa"/>
            <w:shd w:val="clear" w:color="auto" w:fill="auto"/>
          </w:tcPr>
          <w:p w14:paraId="04CB4FAD" w14:textId="634EAF32" w:rsidR="009B645A" w:rsidRPr="009B645A" w:rsidRDefault="009B645A" w:rsidP="009B645A">
            <w:pPr>
              <w:pStyle w:val="ListParagraph"/>
              <w:ind w:left="0"/>
              <w:rPr>
                <w:rFonts w:ascii="Times New Roman" w:hAnsi="Times New Roman" w:cs="Times New Roman"/>
                <w:sz w:val="18"/>
                <w:szCs w:val="18"/>
              </w:rPr>
            </w:pPr>
            <w:r w:rsidRPr="009B645A">
              <w:rPr>
                <w:rFonts w:ascii="Times New Roman" w:hAnsi="Times New Roman" w:cs="Times New Roman"/>
                <w:sz w:val="18"/>
                <w:szCs w:val="18"/>
              </w:rPr>
              <w:t>San Diego</w:t>
            </w:r>
          </w:p>
        </w:tc>
      </w:tr>
      <w:tr w:rsidR="009B645A" w:rsidRPr="009B6B53" w14:paraId="44487734"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65E5909B" w14:textId="7BE9D4CA" w:rsidR="009B645A" w:rsidRPr="009B645A" w:rsidRDefault="009B645A" w:rsidP="009B645A">
            <w:pPr>
              <w:pStyle w:val="ListParagraph"/>
              <w:ind w:left="0"/>
              <w:rPr>
                <w:rFonts w:ascii="Times New Roman" w:hAnsi="Times New Roman" w:cs="Times New Roman"/>
                <w:color w:val="000000" w:themeColor="text1"/>
                <w:sz w:val="18"/>
                <w:szCs w:val="18"/>
              </w:rPr>
            </w:pPr>
            <w:r w:rsidRPr="009B645A">
              <w:rPr>
                <w:rFonts w:ascii="Times New Roman" w:hAnsi="Times New Roman" w:cs="Times New Roman"/>
                <w:sz w:val="18"/>
                <w:szCs w:val="18"/>
              </w:rPr>
              <w:t>Diane Rea</w:t>
            </w:r>
            <w:r>
              <w:rPr>
                <w:rFonts w:ascii="Times New Roman" w:hAnsi="Times New Roman" w:cs="Times New Roman"/>
                <w:sz w:val="18"/>
                <w:szCs w:val="18"/>
              </w:rPr>
              <w:t>, Guillermo Sandoval</w:t>
            </w:r>
          </w:p>
        </w:tc>
        <w:tc>
          <w:tcPr>
            <w:tcW w:w="1890" w:type="dxa"/>
            <w:shd w:val="clear" w:color="auto" w:fill="auto"/>
          </w:tcPr>
          <w:p w14:paraId="32E98963" w14:textId="31201D26" w:rsidR="009B645A" w:rsidRPr="009B645A" w:rsidRDefault="009B645A" w:rsidP="009B645A">
            <w:pPr>
              <w:pStyle w:val="ListParagraph"/>
              <w:ind w:left="0"/>
              <w:rPr>
                <w:rFonts w:ascii="Times New Roman" w:hAnsi="Times New Roman" w:cs="Times New Roman"/>
                <w:sz w:val="18"/>
                <w:szCs w:val="18"/>
              </w:rPr>
            </w:pPr>
            <w:r w:rsidRPr="009B645A">
              <w:rPr>
                <w:rFonts w:ascii="Times New Roman" w:hAnsi="Times New Roman" w:cs="Times New Roman"/>
                <w:sz w:val="18"/>
                <w:szCs w:val="18"/>
              </w:rPr>
              <w:t>San Francisco</w:t>
            </w:r>
          </w:p>
        </w:tc>
      </w:tr>
      <w:tr w:rsidR="009B645A" w:rsidRPr="009B6B53" w14:paraId="2B184F1E"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668EE41F" w14:textId="66A47451" w:rsidR="009B645A" w:rsidRPr="009B645A" w:rsidRDefault="009B645A" w:rsidP="009B645A">
            <w:pPr>
              <w:pStyle w:val="ListParagraph"/>
              <w:ind w:left="0"/>
              <w:rPr>
                <w:rFonts w:ascii="Times New Roman" w:hAnsi="Times New Roman" w:cs="Times New Roman"/>
                <w:sz w:val="18"/>
                <w:szCs w:val="18"/>
              </w:rPr>
            </w:pPr>
            <w:r w:rsidRPr="009B645A">
              <w:rPr>
                <w:rFonts w:ascii="Times New Roman" w:hAnsi="Times New Roman" w:cs="Times New Roman"/>
                <w:sz w:val="18"/>
                <w:szCs w:val="18"/>
              </w:rPr>
              <w:t>Shannon Negrete</w:t>
            </w:r>
            <w:r>
              <w:rPr>
                <w:rFonts w:ascii="Times New Roman" w:hAnsi="Times New Roman" w:cs="Times New Roman"/>
                <w:sz w:val="18"/>
                <w:szCs w:val="18"/>
              </w:rPr>
              <w:t xml:space="preserve"> Helen Nolan</w:t>
            </w:r>
          </w:p>
        </w:tc>
        <w:tc>
          <w:tcPr>
            <w:tcW w:w="1890" w:type="dxa"/>
            <w:shd w:val="clear" w:color="auto" w:fill="auto"/>
          </w:tcPr>
          <w:p w14:paraId="12D25BCC" w14:textId="44C5B6D2" w:rsidR="009B645A" w:rsidRPr="009B645A" w:rsidRDefault="009B645A" w:rsidP="009B645A">
            <w:pPr>
              <w:pStyle w:val="ListParagraph"/>
              <w:ind w:left="0"/>
              <w:rPr>
                <w:rFonts w:ascii="Times New Roman" w:hAnsi="Times New Roman" w:cs="Times New Roman"/>
                <w:sz w:val="18"/>
                <w:szCs w:val="18"/>
              </w:rPr>
            </w:pPr>
            <w:r w:rsidRPr="009B645A">
              <w:rPr>
                <w:rFonts w:ascii="Times New Roman" w:hAnsi="Times New Roman" w:cs="Times New Roman"/>
                <w:sz w:val="18"/>
                <w:szCs w:val="18"/>
              </w:rPr>
              <w:t>San Luis Obispo</w:t>
            </w:r>
          </w:p>
        </w:tc>
      </w:tr>
      <w:tr w:rsidR="00870BA5" w:rsidRPr="009B6B53" w14:paraId="25BEA0B5" w14:textId="77777777" w:rsidTr="008A3975">
        <w:tc>
          <w:tcPr>
            <w:tcW w:w="6912" w:type="dxa"/>
            <w:tcBorders>
              <w:top w:val="single" w:sz="4" w:space="0" w:color="auto"/>
              <w:left w:val="single" w:sz="4" w:space="0" w:color="auto"/>
              <w:bottom w:val="single" w:sz="4" w:space="0" w:color="auto"/>
              <w:right w:val="nil"/>
            </w:tcBorders>
            <w:shd w:val="clear" w:color="auto" w:fill="auto"/>
          </w:tcPr>
          <w:p w14:paraId="55D5664E" w14:textId="77777777" w:rsidR="00870BA5" w:rsidRPr="009B645A" w:rsidRDefault="00870BA5" w:rsidP="008A3975">
            <w:pPr>
              <w:pStyle w:val="ListParagraph"/>
              <w:ind w:left="0"/>
              <w:rPr>
                <w:rFonts w:ascii="Times New Roman" w:hAnsi="Times New Roman" w:cs="Times New Roman"/>
                <w:sz w:val="18"/>
                <w:szCs w:val="18"/>
              </w:rPr>
            </w:pPr>
            <w:r w:rsidRPr="009B645A">
              <w:rPr>
                <w:rFonts w:ascii="Times New Roman" w:hAnsi="Times New Roman" w:cs="Times New Roman"/>
                <w:sz w:val="18"/>
                <w:szCs w:val="18"/>
              </w:rPr>
              <w:t>Julie Hughes</w:t>
            </w:r>
          </w:p>
        </w:tc>
        <w:tc>
          <w:tcPr>
            <w:tcW w:w="1890" w:type="dxa"/>
            <w:shd w:val="clear" w:color="auto" w:fill="auto"/>
          </w:tcPr>
          <w:p w14:paraId="76C2AEF3" w14:textId="77777777" w:rsidR="00870BA5" w:rsidRPr="009B645A" w:rsidRDefault="00870BA5" w:rsidP="008A3975">
            <w:pPr>
              <w:pStyle w:val="ListParagraph"/>
              <w:ind w:left="0"/>
              <w:rPr>
                <w:rFonts w:ascii="Times New Roman" w:hAnsi="Times New Roman" w:cs="Times New Roman"/>
                <w:sz w:val="18"/>
                <w:szCs w:val="18"/>
              </w:rPr>
            </w:pPr>
            <w:r>
              <w:rPr>
                <w:rFonts w:ascii="Times New Roman" w:hAnsi="Times New Roman" w:cs="Times New Roman"/>
                <w:sz w:val="18"/>
                <w:szCs w:val="18"/>
              </w:rPr>
              <w:t>Santa Clara</w:t>
            </w:r>
          </w:p>
        </w:tc>
      </w:tr>
      <w:tr w:rsidR="009B645A" w:rsidRPr="009B6B53" w14:paraId="0FCB57DB"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7E9B33B9" w14:textId="0FC4620E" w:rsidR="009B645A" w:rsidRPr="009B645A" w:rsidRDefault="009B645A" w:rsidP="009B645A">
            <w:pPr>
              <w:pStyle w:val="ListParagraph"/>
              <w:ind w:left="0"/>
              <w:rPr>
                <w:rFonts w:ascii="Times New Roman" w:hAnsi="Times New Roman" w:cs="Times New Roman"/>
                <w:sz w:val="18"/>
                <w:szCs w:val="18"/>
              </w:rPr>
            </w:pPr>
            <w:r w:rsidRPr="009B645A">
              <w:rPr>
                <w:rFonts w:ascii="Times New Roman" w:hAnsi="Times New Roman" w:cs="Times New Roman"/>
                <w:sz w:val="18"/>
                <w:szCs w:val="18"/>
              </w:rPr>
              <w:t>Margarita</w:t>
            </w:r>
            <w:r w:rsidR="00870BA5">
              <w:rPr>
                <w:rFonts w:ascii="Times New Roman" w:hAnsi="Times New Roman" w:cs="Times New Roman"/>
                <w:sz w:val="18"/>
                <w:szCs w:val="18"/>
              </w:rPr>
              <w:t xml:space="preserve"> Williams</w:t>
            </w:r>
          </w:p>
        </w:tc>
        <w:tc>
          <w:tcPr>
            <w:tcW w:w="1890" w:type="dxa"/>
            <w:shd w:val="clear" w:color="auto" w:fill="auto"/>
          </w:tcPr>
          <w:p w14:paraId="231C4D39" w14:textId="3A6FA658" w:rsidR="009B645A" w:rsidRPr="009B645A" w:rsidRDefault="009B645A" w:rsidP="009B645A">
            <w:pPr>
              <w:pStyle w:val="ListParagraph"/>
              <w:ind w:left="0"/>
              <w:rPr>
                <w:rFonts w:ascii="Times New Roman" w:hAnsi="Times New Roman" w:cs="Times New Roman"/>
                <w:sz w:val="18"/>
                <w:szCs w:val="18"/>
              </w:rPr>
            </w:pPr>
            <w:r w:rsidRPr="009B645A">
              <w:rPr>
                <w:rFonts w:ascii="Times New Roman" w:hAnsi="Times New Roman" w:cs="Times New Roman"/>
                <w:sz w:val="18"/>
                <w:szCs w:val="18"/>
              </w:rPr>
              <w:t>Santa Cruz</w:t>
            </w:r>
          </w:p>
        </w:tc>
      </w:tr>
      <w:tr w:rsidR="009B645A" w:rsidRPr="009B6B53" w14:paraId="782082B9"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35F79FED" w14:textId="0C2F5C82" w:rsidR="009B645A" w:rsidRPr="009B645A" w:rsidRDefault="009B645A" w:rsidP="009B645A">
            <w:pPr>
              <w:pStyle w:val="ListParagraph"/>
              <w:ind w:left="0"/>
              <w:rPr>
                <w:rFonts w:ascii="Times New Roman" w:hAnsi="Times New Roman" w:cs="Times New Roman"/>
                <w:sz w:val="18"/>
                <w:szCs w:val="18"/>
              </w:rPr>
            </w:pPr>
            <w:r w:rsidRPr="009B645A">
              <w:rPr>
                <w:rFonts w:ascii="Times New Roman" w:hAnsi="Times New Roman" w:cs="Times New Roman"/>
                <w:sz w:val="18"/>
                <w:szCs w:val="18"/>
              </w:rPr>
              <w:t>Jennie Schultz</w:t>
            </w:r>
          </w:p>
        </w:tc>
        <w:tc>
          <w:tcPr>
            <w:tcW w:w="1890" w:type="dxa"/>
            <w:shd w:val="clear" w:color="auto" w:fill="auto"/>
          </w:tcPr>
          <w:p w14:paraId="77BF11F3" w14:textId="0FFC9A55" w:rsidR="009B645A" w:rsidRPr="009B645A" w:rsidRDefault="009B645A" w:rsidP="009B645A">
            <w:pPr>
              <w:pStyle w:val="ListParagraph"/>
              <w:ind w:left="0"/>
              <w:rPr>
                <w:rFonts w:ascii="Times New Roman" w:hAnsi="Times New Roman" w:cs="Times New Roman"/>
                <w:sz w:val="18"/>
                <w:szCs w:val="18"/>
              </w:rPr>
            </w:pPr>
            <w:r w:rsidRPr="009B645A">
              <w:rPr>
                <w:rFonts w:ascii="Times New Roman" w:hAnsi="Times New Roman" w:cs="Times New Roman"/>
                <w:sz w:val="18"/>
                <w:szCs w:val="18"/>
              </w:rPr>
              <w:t>Stanislaus</w:t>
            </w:r>
          </w:p>
        </w:tc>
      </w:tr>
      <w:tr w:rsidR="009B645A" w:rsidRPr="009B6B53" w14:paraId="6D481FBB"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0E86347E" w14:textId="1A5FEEF5" w:rsidR="009B645A" w:rsidRPr="009B645A" w:rsidRDefault="009B645A" w:rsidP="009B645A">
            <w:pPr>
              <w:pStyle w:val="ListParagraph"/>
              <w:ind w:left="0"/>
              <w:rPr>
                <w:rFonts w:ascii="Times New Roman" w:hAnsi="Times New Roman" w:cs="Times New Roman"/>
                <w:sz w:val="18"/>
                <w:szCs w:val="18"/>
              </w:rPr>
            </w:pPr>
            <w:r w:rsidRPr="009B645A">
              <w:rPr>
                <w:rFonts w:ascii="Times New Roman" w:hAnsi="Times New Roman" w:cs="Times New Roman"/>
                <w:sz w:val="18"/>
                <w:szCs w:val="18"/>
              </w:rPr>
              <w:t>Elizabeth Brooks</w:t>
            </w:r>
            <w:r w:rsidR="00870BA5">
              <w:rPr>
                <w:rFonts w:ascii="Times New Roman" w:hAnsi="Times New Roman" w:cs="Times New Roman"/>
                <w:sz w:val="18"/>
                <w:szCs w:val="18"/>
              </w:rPr>
              <w:t>, Donna Johnston</w:t>
            </w:r>
            <w:r w:rsidR="00706332">
              <w:rPr>
                <w:rFonts w:ascii="Times New Roman" w:hAnsi="Times New Roman" w:cs="Times New Roman"/>
                <w:sz w:val="18"/>
                <w:szCs w:val="18"/>
              </w:rPr>
              <w:t>, Donna Linder</w:t>
            </w:r>
          </w:p>
        </w:tc>
        <w:tc>
          <w:tcPr>
            <w:tcW w:w="1890" w:type="dxa"/>
            <w:shd w:val="clear" w:color="auto" w:fill="auto"/>
          </w:tcPr>
          <w:p w14:paraId="4D987833" w14:textId="2A4CD6C0" w:rsidR="009B645A" w:rsidRPr="009B645A" w:rsidRDefault="009B645A" w:rsidP="009B645A">
            <w:pPr>
              <w:pStyle w:val="ListParagraph"/>
              <w:ind w:left="0"/>
              <w:rPr>
                <w:rFonts w:ascii="Times New Roman" w:hAnsi="Times New Roman" w:cs="Times New Roman"/>
                <w:sz w:val="18"/>
                <w:szCs w:val="18"/>
              </w:rPr>
            </w:pPr>
            <w:r w:rsidRPr="009B645A">
              <w:rPr>
                <w:rFonts w:ascii="Times New Roman" w:hAnsi="Times New Roman" w:cs="Times New Roman"/>
                <w:sz w:val="18"/>
                <w:szCs w:val="18"/>
              </w:rPr>
              <w:t>Sutter</w:t>
            </w:r>
          </w:p>
        </w:tc>
      </w:tr>
      <w:tr w:rsidR="00870BA5" w:rsidRPr="009B6B53" w14:paraId="31853686" w14:textId="77777777" w:rsidTr="004D71CB">
        <w:tc>
          <w:tcPr>
            <w:tcW w:w="6912" w:type="dxa"/>
            <w:tcBorders>
              <w:top w:val="single" w:sz="4" w:space="0" w:color="auto"/>
              <w:left w:val="single" w:sz="4" w:space="0" w:color="auto"/>
              <w:bottom w:val="single" w:sz="4" w:space="0" w:color="auto"/>
              <w:right w:val="nil"/>
            </w:tcBorders>
            <w:shd w:val="clear" w:color="auto" w:fill="auto"/>
          </w:tcPr>
          <w:p w14:paraId="28B2ED16" w14:textId="77777777" w:rsidR="00870BA5" w:rsidRPr="009B645A" w:rsidRDefault="00870BA5" w:rsidP="004D71CB">
            <w:pPr>
              <w:pStyle w:val="ListParagraph"/>
              <w:ind w:left="0"/>
              <w:rPr>
                <w:rFonts w:ascii="Times New Roman" w:hAnsi="Times New Roman" w:cs="Times New Roman"/>
                <w:sz w:val="18"/>
                <w:szCs w:val="18"/>
              </w:rPr>
            </w:pPr>
            <w:r w:rsidRPr="009B645A">
              <w:rPr>
                <w:rFonts w:ascii="Times New Roman" w:hAnsi="Times New Roman" w:cs="Times New Roman"/>
                <w:sz w:val="18"/>
                <w:szCs w:val="18"/>
              </w:rPr>
              <w:t>Martha Arteaga</w:t>
            </w:r>
          </w:p>
        </w:tc>
        <w:tc>
          <w:tcPr>
            <w:tcW w:w="1890" w:type="dxa"/>
            <w:shd w:val="clear" w:color="auto" w:fill="auto"/>
          </w:tcPr>
          <w:p w14:paraId="733E2102" w14:textId="77777777" w:rsidR="00870BA5" w:rsidRPr="009B645A" w:rsidRDefault="00870BA5" w:rsidP="004D71CB">
            <w:pPr>
              <w:pStyle w:val="ListParagraph"/>
              <w:ind w:left="0"/>
              <w:rPr>
                <w:rFonts w:ascii="Times New Roman" w:hAnsi="Times New Roman" w:cs="Times New Roman"/>
                <w:sz w:val="18"/>
                <w:szCs w:val="18"/>
              </w:rPr>
            </w:pPr>
          </w:p>
        </w:tc>
      </w:tr>
      <w:tr w:rsidR="00870BA5" w:rsidRPr="009B6B53" w14:paraId="2C607D93" w14:textId="77777777" w:rsidTr="003E0354">
        <w:tc>
          <w:tcPr>
            <w:tcW w:w="6912" w:type="dxa"/>
            <w:tcBorders>
              <w:top w:val="single" w:sz="4" w:space="0" w:color="auto"/>
              <w:left w:val="single" w:sz="4" w:space="0" w:color="auto"/>
              <w:bottom w:val="single" w:sz="4" w:space="0" w:color="auto"/>
              <w:right w:val="nil"/>
            </w:tcBorders>
            <w:shd w:val="clear" w:color="auto" w:fill="auto"/>
          </w:tcPr>
          <w:p w14:paraId="6345CE8C" w14:textId="77777777" w:rsidR="00870BA5" w:rsidRPr="009B645A" w:rsidRDefault="00870BA5" w:rsidP="003E0354">
            <w:pPr>
              <w:pStyle w:val="ListParagraph"/>
              <w:ind w:left="0"/>
              <w:rPr>
                <w:rFonts w:ascii="Times New Roman" w:hAnsi="Times New Roman" w:cs="Times New Roman"/>
                <w:sz w:val="18"/>
                <w:szCs w:val="18"/>
              </w:rPr>
            </w:pPr>
            <w:r w:rsidRPr="009B645A">
              <w:rPr>
                <w:rFonts w:ascii="Times New Roman" w:hAnsi="Times New Roman" w:cs="Times New Roman"/>
                <w:sz w:val="18"/>
                <w:szCs w:val="18"/>
              </w:rPr>
              <w:t>Matt Siverling</w:t>
            </w:r>
          </w:p>
        </w:tc>
        <w:tc>
          <w:tcPr>
            <w:tcW w:w="1890" w:type="dxa"/>
            <w:shd w:val="clear" w:color="auto" w:fill="auto"/>
          </w:tcPr>
          <w:p w14:paraId="0811C288" w14:textId="77777777" w:rsidR="00870BA5" w:rsidRPr="009B645A" w:rsidRDefault="00870BA5" w:rsidP="003E0354">
            <w:pPr>
              <w:pStyle w:val="ListParagraph"/>
              <w:ind w:left="0"/>
              <w:rPr>
                <w:rFonts w:ascii="Times New Roman" w:hAnsi="Times New Roman" w:cs="Times New Roman"/>
                <w:sz w:val="18"/>
                <w:szCs w:val="18"/>
              </w:rPr>
            </w:pPr>
          </w:p>
        </w:tc>
      </w:tr>
      <w:tr w:rsidR="009B645A" w:rsidRPr="009B6B53" w14:paraId="5A0355AD" w14:textId="77777777" w:rsidTr="00E57443">
        <w:tc>
          <w:tcPr>
            <w:tcW w:w="6912" w:type="dxa"/>
            <w:tcBorders>
              <w:top w:val="single" w:sz="4" w:space="0" w:color="auto"/>
              <w:left w:val="single" w:sz="4" w:space="0" w:color="auto"/>
              <w:bottom w:val="single" w:sz="4" w:space="0" w:color="auto"/>
              <w:right w:val="nil"/>
            </w:tcBorders>
            <w:shd w:val="clear" w:color="auto" w:fill="auto"/>
          </w:tcPr>
          <w:p w14:paraId="645AF74F" w14:textId="05C1C031" w:rsidR="009B645A" w:rsidRPr="009B645A" w:rsidRDefault="009B645A" w:rsidP="009B645A">
            <w:pPr>
              <w:pStyle w:val="ListParagraph"/>
              <w:ind w:left="0"/>
              <w:rPr>
                <w:rFonts w:ascii="Times New Roman" w:hAnsi="Times New Roman" w:cs="Times New Roman"/>
                <w:sz w:val="18"/>
                <w:szCs w:val="18"/>
              </w:rPr>
            </w:pPr>
            <w:r w:rsidRPr="009B645A">
              <w:rPr>
                <w:rFonts w:ascii="Times New Roman" w:hAnsi="Times New Roman" w:cs="Times New Roman"/>
                <w:sz w:val="18"/>
                <w:szCs w:val="18"/>
              </w:rPr>
              <w:t xml:space="preserve">Kim </w:t>
            </w:r>
            <w:proofErr w:type="spellStart"/>
            <w:r w:rsidRPr="009B645A">
              <w:rPr>
                <w:rFonts w:ascii="Times New Roman" w:hAnsi="Times New Roman" w:cs="Times New Roman"/>
                <w:sz w:val="18"/>
                <w:szCs w:val="18"/>
              </w:rPr>
              <w:t>Weisenburg</w:t>
            </w:r>
            <w:proofErr w:type="spellEnd"/>
          </w:p>
        </w:tc>
        <w:tc>
          <w:tcPr>
            <w:tcW w:w="1890" w:type="dxa"/>
            <w:shd w:val="clear" w:color="auto" w:fill="auto"/>
          </w:tcPr>
          <w:p w14:paraId="10CE6B9E" w14:textId="77777777" w:rsidR="009B645A" w:rsidRPr="009B645A" w:rsidRDefault="009B645A" w:rsidP="009B645A">
            <w:pPr>
              <w:pStyle w:val="ListParagraph"/>
              <w:ind w:left="0"/>
              <w:rPr>
                <w:rFonts w:ascii="Times New Roman" w:hAnsi="Times New Roman" w:cs="Times New Roman"/>
                <w:sz w:val="18"/>
                <w:szCs w:val="18"/>
              </w:rPr>
            </w:pPr>
          </w:p>
        </w:tc>
      </w:tr>
      <w:bookmarkEnd w:id="2"/>
    </w:tbl>
    <w:p w14:paraId="54FA3FE8" w14:textId="77777777" w:rsidR="00160BDF" w:rsidRPr="00A02ABD" w:rsidRDefault="00160BDF" w:rsidP="005E2814">
      <w:pPr>
        <w:pStyle w:val="ListParagraph"/>
        <w:rPr>
          <w:rFonts w:ascii="Times New Roman" w:hAnsi="Times New Roman" w:cs="Times New Roman"/>
          <w:sz w:val="22"/>
          <w:szCs w:val="22"/>
        </w:rPr>
      </w:pPr>
    </w:p>
    <w:p w14:paraId="361367A2" w14:textId="74708888" w:rsidR="00C60F8C" w:rsidRPr="00A02ABD" w:rsidRDefault="00E64D97" w:rsidP="00C60F8C">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 xml:space="preserve">Approval of </w:t>
      </w:r>
      <w:r w:rsidR="00A6247E">
        <w:rPr>
          <w:rFonts w:ascii="Times New Roman" w:hAnsi="Times New Roman" w:cs="Times New Roman"/>
          <w:b/>
          <w:sz w:val="22"/>
          <w:szCs w:val="22"/>
        </w:rPr>
        <w:t>Minutes (</w:t>
      </w:r>
      <w:r w:rsidR="00706332">
        <w:rPr>
          <w:rFonts w:ascii="Times New Roman" w:hAnsi="Times New Roman" w:cs="Times New Roman"/>
          <w:b/>
          <w:sz w:val="22"/>
          <w:szCs w:val="22"/>
        </w:rPr>
        <w:t>August 26</w:t>
      </w:r>
      <w:r w:rsidR="00377F7D">
        <w:rPr>
          <w:rFonts w:ascii="Times New Roman" w:hAnsi="Times New Roman" w:cs="Times New Roman"/>
          <w:b/>
          <w:sz w:val="22"/>
          <w:szCs w:val="22"/>
        </w:rPr>
        <w:t>, 2021</w:t>
      </w:r>
      <w:r w:rsidR="00A6247E">
        <w:rPr>
          <w:rFonts w:ascii="Times New Roman" w:hAnsi="Times New Roman" w:cs="Times New Roman"/>
          <w:b/>
          <w:sz w:val="22"/>
          <w:szCs w:val="22"/>
        </w:rPr>
        <w:t>)</w:t>
      </w:r>
    </w:p>
    <w:p w14:paraId="7B40F5FE" w14:textId="31EA5A8A" w:rsidR="00160BDF" w:rsidRDefault="00E94233" w:rsidP="002B095B">
      <w:pPr>
        <w:pStyle w:val="ListParagraph"/>
        <w:jc w:val="both"/>
        <w:rPr>
          <w:rFonts w:ascii="Times New Roman" w:hAnsi="Times New Roman" w:cs="Times New Roman"/>
          <w:sz w:val="22"/>
          <w:szCs w:val="22"/>
        </w:rPr>
      </w:pPr>
      <w:r>
        <w:rPr>
          <w:rFonts w:ascii="Times New Roman" w:hAnsi="Times New Roman" w:cs="Times New Roman"/>
          <w:sz w:val="22"/>
          <w:szCs w:val="22"/>
        </w:rPr>
        <w:t xml:space="preserve">Elizabeth Gutierrez, Contra Costa suggested to remove the portion of the </w:t>
      </w:r>
      <w:r w:rsidR="002B095B">
        <w:rPr>
          <w:rFonts w:ascii="Times New Roman" w:hAnsi="Times New Roman" w:cs="Times New Roman"/>
          <w:sz w:val="22"/>
          <w:szCs w:val="22"/>
        </w:rPr>
        <w:t xml:space="preserve">first </w:t>
      </w:r>
      <w:r>
        <w:rPr>
          <w:rFonts w:ascii="Times New Roman" w:hAnsi="Times New Roman" w:cs="Times New Roman"/>
          <w:sz w:val="22"/>
          <w:szCs w:val="22"/>
        </w:rPr>
        <w:t xml:space="preserve">dot point listed in </w:t>
      </w:r>
      <w:r w:rsidR="002B095B">
        <w:rPr>
          <w:rFonts w:ascii="Times New Roman" w:hAnsi="Times New Roman" w:cs="Times New Roman"/>
          <w:sz w:val="22"/>
          <w:szCs w:val="22"/>
        </w:rPr>
        <w:t xml:space="preserve">the AB 819 proposal </w:t>
      </w:r>
      <w:r w:rsidRPr="00E94233">
        <w:rPr>
          <w:rFonts w:ascii="Times New Roman" w:hAnsi="Times New Roman" w:cs="Times New Roman"/>
          <w:sz w:val="22"/>
          <w:szCs w:val="22"/>
        </w:rPr>
        <w:t>§21092.3: “may be posted in the office</w:t>
      </w:r>
      <w:r w:rsidR="009615B4">
        <w:rPr>
          <w:rFonts w:ascii="Times New Roman" w:hAnsi="Times New Roman" w:cs="Times New Roman"/>
          <w:sz w:val="22"/>
          <w:szCs w:val="22"/>
        </w:rPr>
        <w:t xml:space="preserve"> and</w:t>
      </w:r>
      <w:r w:rsidRPr="00E94233">
        <w:rPr>
          <w:rFonts w:ascii="Times New Roman" w:hAnsi="Times New Roman" w:cs="Times New Roman"/>
          <w:sz w:val="22"/>
          <w:szCs w:val="22"/>
        </w:rPr>
        <w:t>”</w:t>
      </w:r>
      <w:r>
        <w:rPr>
          <w:rFonts w:ascii="Times New Roman" w:hAnsi="Times New Roman" w:cs="Times New Roman"/>
          <w:sz w:val="22"/>
          <w:szCs w:val="22"/>
        </w:rPr>
        <w:t xml:space="preserve"> (Page 3) since it was not included in the proposal. </w:t>
      </w:r>
      <w:r w:rsidR="00F7161C" w:rsidRPr="00A02ABD">
        <w:rPr>
          <w:rFonts w:ascii="Times New Roman" w:hAnsi="Times New Roman" w:cs="Times New Roman"/>
          <w:sz w:val="22"/>
          <w:szCs w:val="22"/>
        </w:rPr>
        <w:t>Motion to approve</w:t>
      </w:r>
      <w:r>
        <w:rPr>
          <w:rFonts w:ascii="Times New Roman" w:hAnsi="Times New Roman" w:cs="Times New Roman"/>
          <w:sz w:val="22"/>
          <w:szCs w:val="22"/>
        </w:rPr>
        <w:t xml:space="preserve"> with edit</w:t>
      </w:r>
      <w:r w:rsidR="00F7161C" w:rsidRPr="00A02ABD">
        <w:rPr>
          <w:rFonts w:ascii="Times New Roman" w:hAnsi="Times New Roman" w:cs="Times New Roman"/>
          <w:sz w:val="22"/>
          <w:szCs w:val="22"/>
        </w:rPr>
        <w:t>:</w:t>
      </w:r>
      <w:r w:rsidR="002B095B">
        <w:rPr>
          <w:rFonts w:ascii="Times New Roman" w:hAnsi="Times New Roman" w:cs="Times New Roman"/>
          <w:sz w:val="22"/>
          <w:szCs w:val="22"/>
        </w:rPr>
        <w:t xml:space="preserve"> Elizabeth Gutierrez, Contra Costa</w:t>
      </w:r>
      <w:r w:rsidR="00F7161C">
        <w:rPr>
          <w:rFonts w:ascii="Times New Roman" w:hAnsi="Times New Roman" w:cs="Times New Roman"/>
          <w:sz w:val="22"/>
          <w:szCs w:val="22"/>
        </w:rPr>
        <w:t>; second:</w:t>
      </w:r>
      <w:r w:rsidR="002B095B">
        <w:rPr>
          <w:rFonts w:ascii="Times New Roman" w:hAnsi="Times New Roman" w:cs="Times New Roman"/>
          <w:sz w:val="22"/>
          <w:szCs w:val="22"/>
        </w:rPr>
        <w:t xml:space="preserve"> Jaime Pailma, Los Angeles</w:t>
      </w:r>
      <w:r w:rsidR="00EA156D">
        <w:rPr>
          <w:rFonts w:ascii="Times New Roman" w:hAnsi="Times New Roman" w:cs="Times New Roman"/>
          <w:sz w:val="22"/>
          <w:szCs w:val="22"/>
        </w:rPr>
        <w:t>.</w:t>
      </w:r>
      <w:r w:rsidR="00F7161C" w:rsidRPr="00DC77F1">
        <w:rPr>
          <w:rFonts w:ascii="Times New Roman" w:hAnsi="Times New Roman" w:cs="Times New Roman"/>
          <w:sz w:val="22"/>
          <w:szCs w:val="22"/>
        </w:rPr>
        <w:t xml:space="preserve"> Minutes were approved</w:t>
      </w:r>
      <w:r>
        <w:rPr>
          <w:rFonts w:ascii="Times New Roman" w:hAnsi="Times New Roman" w:cs="Times New Roman"/>
          <w:sz w:val="22"/>
          <w:szCs w:val="22"/>
        </w:rPr>
        <w:t xml:space="preserve"> with </w:t>
      </w:r>
      <w:r w:rsidR="002B095B">
        <w:rPr>
          <w:rFonts w:ascii="Times New Roman" w:hAnsi="Times New Roman" w:cs="Times New Roman"/>
          <w:sz w:val="22"/>
          <w:szCs w:val="22"/>
        </w:rPr>
        <w:t>correction</w:t>
      </w:r>
      <w:r w:rsidR="00F7161C">
        <w:rPr>
          <w:rFonts w:ascii="Times New Roman" w:hAnsi="Times New Roman" w:cs="Times New Roman"/>
          <w:sz w:val="22"/>
          <w:szCs w:val="22"/>
        </w:rPr>
        <w:t>.</w:t>
      </w:r>
    </w:p>
    <w:p w14:paraId="687897F1" w14:textId="262E556E" w:rsidR="00F7161C" w:rsidRDefault="00F7161C" w:rsidP="00C60F8C">
      <w:pPr>
        <w:pStyle w:val="ListParagraph"/>
        <w:rPr>
          <w:rFonts w:ascii="Times New Roman" w:hAnsi="Times New Roman" w:cs="Times New Roman"/>
          <w:sz w:val="22"/>
          <w:szCs w:val="22"/>
        </w:rPr>
      </w:pPr>
    </w:p>
    <w:p w14:paraId="5A9014C8" w14:textId="647A22DB" w:rsidR="00783FED" w:rsidRDefault="00783FED" w:rsidP="00C60F8C">
      <w:pPr>
        <w:pStyle w:val="ListParagraph"/>
        <w:rPr>
          <w:rFonts w:ascii="Times New Roman" w:hAnsi="Times New Roman" w:cs="Times New Roman"/>
          <w:sz w:val="22"/>
          <w:szCs w:val="22"/>
        </w:rPr>
      </w:pPr>
    </w:p>
    <w:p w14:paraId="3C982278" w14:textId="77777777" w:rsidR="00783FED" w:rsidRDefault="00783FED" w:rsidP="00C60F8C">
      <w:pPr>
        <w:pStyle w:val="ListParagraph"/>
        <w:rPr>
          <w:rFonts w:ascii="Times New Roman" w:hAnsi="Times New Roman" w:cs="Times New Roman"/>
          <w:sz w:val="22"/>
          <w:szCs w:val="22"/>
        </w:rPr>
      </w:pPr>
    </w:p>
    <w:p w14:paraId="0D61577B" w14:textId="2D1D421D" w:rsidR="00AD672D" w:rsidRDefault="005E2814" w:rsidP="00E6388A">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lastRenderedPageBreak/>
        <w:t xml:space="preserve">Legislative </w:t>
      </w:r>
      <w:r w:rsidR="00662C60" w:rsidRPr="00A02ABD">
        <w:rPr>
          <w:rFonts w:ascii="Times New Roman" w:hAnsi="Times New Roman" w:cs="Times New Roman"/>
          <w:b/>
          <w:sz w:val="22"/>
          <w:szCs w:val="22"/>
        </w:rPr>
        <w:t>A</w:t>
      </w:r>
      <w:r w:rsidRPr="00A02ABD">
        <w:rPr>
          <w:rFonts w:ascii="Times New Roman" w:hAnsi="Times New Roman" w:cs="Times New Roman"/>
          <w:b/>
          <w:sz w:val="22"/>
          <w:szCs w:val="22"/>
        </w:rPr>
        <w:t xml:space="preserve">dvocate </w:t>
      </w:r>
      <w:r w:rsidR="00662C60" w:rsidRPr="00A02ABD">
        <w:rPr>
          <w:rFonts w:ascii="Times New Roman" w:hAnsi="Times New Roman" w:cs="Times New Roman"/>
          <w:b/>
          <w:sz w:val="22"/>
          <w:szCs w:val="22"/>
        </w:rPr>
        <w:t>U</w:t>
      </w:r>
      <w:r w:rsidRPr="00A02ABD">
        <w:rPr>
          <w:rFonts w:ascii="Times New Roman" w:hAnsi="Times New Roman" w:cs="Times New Roman"/>
          <w:b/>
          <w:sz w:val="22"/>
          <w:szCs w:val="22"/>
        </w:rPr>
        <w:t>pdate</w:t>
      </w:r>
      <w:r w:rsidR="00486D60" w:rsidRPr="00A02ABD">
        <w:rPr>
          <w:rFonts w:ascii="Times New Roman" w:hAnsi="Times New Roman" w:cs="Times New Roman"/>
          <w:b/>
          <w:sz w:val="22"/>
          <w:szCs w:val="22"/>
        </w:rPr>
        <w:t xml:space="preserve"> – Matt Siverling</w:t>
      </w:r>
    </w:p>
    <w:p w14:paraId="2AAF02BD" w14:textId="77777777" w:rsidR="005A7957" w:rsidRDefault="00783FED" w:rsidP="00F415A5">
      <w:pPr>
        <w:pStyle w:val="ListParagraph"/>
        <w:jc w:val="both"/>
        <w:rPr>
          <w:rFonts w:ascii="Times New Roman" w:hAnsi="Times New Roman" w:cs="Times New Roman"/>
          <w:sz w:val="22"/>
          <w:szCs w:val="22"/>
        </w:rPr>
      </w:pPr>
      <w:r>
        <w:rPr>
          <w:rFonts w:ascii="Times New Roman" w:hAnsi="Times New Roman" w:cs="Times New Roman"/>
          <w:sz w:val="22"/>
          <w:szCs w:val="22"/>
        </w:rPr>
        <w:t>Legislature</w:t>
      </w:r>
      <w:r w:rsidR="005A7957">
        <w:rPr>
          <w:rFonts w:ascii="Times New Roman" w:hAnsi="Times New Roman" w:cs="Times New Roman"/>
          <w:sz w:val="22"/>
          <w:szCs w:val="22"/>
        </w:rPr>
        <w:t xml:space="preserve"> i</w:t>
      </w:r>
      <w:r>
        <w:rPr>
          <w:rFonts w:ascii="Times New Roman" w:hAnsi="Times New Roman" w:cs="Times New Roman"/>
          <w:sz w:val="22"/>
          <w:szCs w:val="22"/>
        </w:rPr>
        <w:t xml:space="preserve">s adjourned for the year. They adjourned back in </w:t>
      </w:r>
      <w:r w:rsidR="00AB33F9">
        <w:rPr>
          <w:rFonts w:ascii="Times New Roman" w:hAnsi="Times New Roman" w:cs="Times New Roman"/>
          <w:sz w:val="22"/>
          <w:szCs w:val="22"/>
        </w:rPr>
        <w:t>September</w:t>
      </w:r>
      <w:r>
        <w:rPr>
          <w:rFonts w:ascii="Times New Roman" w:hAnsi="Times New Roman" w:cs="Times New Roman"/>
          <w:sz w:val="22"/>
          <w:szCs w:val="22"/>
        </w:rPr>
        <w:t xml:space="preserve"> and </w:t>
      </w:r>
      <w:r w:rsidR="005A7957">
        <w:rPr>
          <w:rFonts w:ascii="Times New Roman" w:hAnsi="Times New Roman" w:cs="Times New Roman"/>
          <w:sz w:val="22"/>
          <w:szCs w:val="22"/>
        </w:rPr>
        <w:t xml:space="preserve">will return </w:t>
      </w:r>
      <w:r>
        <w:rPr>
          <w:rFonts w:ascii="Times New Roman" w:hAnsi="Times New Roman" w:cs="Times New Roman"/>
          <w:sz w:val="22"/>
          <w:szCs w:val="22"/>
        </w:rPr>
        <w:t xml:space="preserve">after </w:t>
      </w:r>
      <w:r w:rsidR="005A7957">
        <w:rPr>
          <w:rFonts w:ascii="Times New Roman" w:hAnsi="Times New Roman" w:cs="Times New Roman"/>
          <w:sz w:val="22"/>
          <w:szCs w:val="22"/>
        </w:rPr>
        <w:t xml:space="preserve">the </w:t>
      </w:r>
      <w:r>
        <w:rPr>
          <w:rFonts w:ascii="Times New Roman" w:hAnsi="Times New Roman" w:cs="Times New Roman"/>
          <w:sz w:val="22"/>
          <w:szCs w:val="22"/>
        </w:rPr>
        <w:t xml:space="preserve">New Year. </w:t>
      </w:r>
      <w:r w:rsidR="005A7957">
        <w:rPr>
          <w:rFonts w:ascii="Times New Roman" w:hAnsi="Times New Roman" w:cs="Times New Roman"/>
          <w:sz w:val="22"/>
          <w:szCs w:val="22"/>
        </w:rPr>
        <w:t xml:space="preserve">Bills that either didn’t get hearings in policy committee, in the house of origin, or were held up in the second house policy committee or on the second house floor or even the first house floor, in some cases </w:t>
      </w:r>
      <w:r>
        <w:rPr>
          <w:rFonts w:ascii="Times New Roman" w:hAnsi="Times New Roman" w:cs="Times New Roman"/>
          <w:sz w:val="22"/>
          <w:szCs w:val="22"/>
        </w:rPr>
        <w:t xml:space="preserve">will have a new deadline apply to them and they’ll be eligible to move for certain points of time next year. </w:t>
      </w:r>
      <w:r w:rsidR="005A7957">
        <w:rPr>
          <w:rFonts w:ascii="Times New Roman" w:hAnsi="Times New Roman" w:cs="Times New Roman"/>
          <w:sz w:val="22"/>
          <w:szCs w:val="22"/>
        </w:rPr>
        <w:t>A</w:t>
      </w:r>
      <w:r>
        <w:rPr>
          <w:rFonts w:ascii="Times New Roman" w:hAnsi="Times New Roman" w:cs="Times New Roman"/>
          <w:sz w:val="22"/>
          <w:szCs w:val="22"/>
        </w:rPr>
        <w:t xml:space="preserve">ny bill that didn’t get out of the </w:t>
      </w:r>
      <w:r w:rsidR="00350669">
        <w:rPr>
          <w:rFonts w:ascii="Times New Roman" w:hAnsi="Times New Roman" w:cs="Times New Roman"/>
          <w:sz w:val="22"/>
          <w:szCs w:val="22"/>
        </w:rPr>
        <w:t xml:space="preserve">house of origin, has until January 31 to move completely out of the assembly next year. </w:t>
      </w:r>
    </w:p>
    <w:p w14:paraId="4968E63A" w14:textId="77777777" w:rsidR="005A7957" w:rsidRDefault="005A7957" w:rsidP="00F415A5">
      <w:pPr>
        <w:pStyle w:val="ListParagraph"/>
        <w:jc w:val="both"/>
        <w:rPr>
          <w:rFonts w:ascii="Times New Roman" w:hAnsi="Times New Roman" w:cs="Times New Roman"/>
          <w:sz w:val="22"/>
          <w:szCs w:val="22"/>
        </w:rPr>
      </w:pPr>
    </w:p>
    <w:p w14:paraId="474EA77F" w14:textId="693E717A" w:rsidR="00783FED" w:rsidRDefault="00350669" w:rsidP="00F415A5">
      <w:pPr>
        <w:pStyle w:val="ListParagraph"/>
        <w:jc w:val="both"/>
        <w:rPr>
          <w:rFonts w:ascii="Times New Roman" w:hAnsi="Times New Roman" w:cs="Times New Roman"/>
          <w:sz w:val="22"/>
          <w:szCs w:val="22"/>
        </w:rPr>
      </w:pPr>
      <w:r>
        <w:rPr>
          <w:rFonts w:ascii="Times New Roman" w:hAnsi="Times New Roman" w:cs="Times New Roman"/>
          <w:sz w:val="22"/>
          <w:szCs w:val="22"/>
        </w:rPr>
        <w:t>There</w:t>
      </w:r>
      <w:r w:rsidR="005A7957">
        <w:rPr>
          <w:rFonts w:ascii="Times New Roman" w:hAnsi="Times New Roman" w:cs="Times New Roman"/>
          <w:sz w:val="22"/>
          <w:szCs w:val="22"/>
        </w:rPr>
        <w:t xml:space="preserve"> will be</w:t>
      </w:r>
      <w:r>
        <w:rPr>
          <w:rFonts w:ascii="Times New Roman" w:hAnsi="Times New Roman" w:cs="Times New Roman"/>
          <w:sz w:val="22"/>
          <w:szCs w:val="22"/>
        </w:rPr>
        <w:t xml:space="preserve"> </w:t>
      </w:r>
      <w:r w:rsidR="00EE65DB">
        <w:rPr>
          <w:rFonts w:ascii="Times New Roman" w:hAnsi="Times New Roman" w:cs="Times New Roman"/>
          <w:sz w:val="22"/>
          <w:szCs w:val="22"/>
        </w:rPr>
        <w:t>new batch</w:t>
      </w:r>
      <w:r w:rsidR="00525B85">
        <w:rPr>
          <w:rFonts w:ascii="Times New Roman" w:hAnsi="Times New Roman" w:cs="Times New Roman"/>
          <w:sz w:val="22"/>
          <w:szCs w:val="22"/>
        </w:rPr>
        <w:t>es</w:t>
      </w:r>
      <w:r w:rsidR="00EE65DB">
        <w:rPr>
          <w:rFonts w:ascii="Times New Roman" w:hAnsi="Times New Roman" w:cs="Times New Roman"/>
          <w:sz w:val="22"/>
          <w:szCs w:val="22"/>
        </w:rPr>
        <w:t xml:space="preserve"> that are introduced</w:t>
      </w:r>
      <w:r w:rsidR="005A7957">
        <w:rPr>
          <w:rFonts w:ascii="Times New Roman" w:hAnsi="Times New Roman" w:cs="Times New Roman"/>
          <w:sz w:val="22"/>
          <w:szCs w:val="22"/>
        </w:rPr>
        <w:t xml:space="preserve"> but</w:t>
      </w:r>
      <w:r w:rsidR="00EE65DB">
        <w:rPr>
          <w:rFonts w:ascii="Times New Roman" w:hAnsi="Times New Roman" w:cs="Times New Roman"/>
          <w:sz w:val="22"/>
          <w:szCs w:val="22"/>
        </w:rPr>
        <w:t xml:space="preserve"> any bill that is introduced next year will have the typical rules that are associated with introduced bills</w:t>
      </w:r>
      <w:r w:rsidR="005A7957">
        <w:rPr>
          <w:rFonts w:ascii="Times New Roman" w:hAnsi="Times New Roman" w:cs="Times New Roman"/>
          <w:sz w:val="22"/>
          <w:szCs w:val="22"/>
        </w:rPr>
        <w:t>,</w:t>
      </w:r>
      <w:r w:rsidR="00EE65DB">
        <w:rPr>
          <w:rFonts w:ascii="Times New Roman" w:hAnsi="Times New Roman" w:cs="Times New Roman"/>
          <w:sz w:val="22"/>
          <w:szCs w:val="22"/>
        </w:rPr>
        <w:t xml:space="preserve"> meaning they </w:t>
      </w:r>
      <w:r w:rsidR="003412EB">
        <w:rPr>
          <w:rFonts w:ascii="Times New Roman" w:hAnsi="Times New Roman" w:cs="Times New Roman"/>
          <w:sz w:val="22"/>
          <w:szCs w:val="22"/>
        </w:rPr>
        <w:t>must</w:t>
      </w:r>
      <w:r w:rsidR="00EE65DB">
        <w:rPr>
          <w:rFonts w:ascii="Times New Roman" w:hAnsi="Times New Roman" w:cs="Times New Roman"/>
          <w:sz w:val="22"/>
          <w:szCs w:val="22"/>
        </w:rPr>
        <w:t xml:space="preserve"> stay in print 30 days before they’re heard for hearing or amended. They’ll usually wait until after Spring break to really start dealing with the second batch of bills that are moving through process and the first deadline won’t be until April. </w:t>
      </w:r>
      <w:r w:rsidR="005A7957">
        <w:rPr>
          <w:rFonts w:ascii="Times New Roman" w:hAnsi="Times New Roman" w:cs="Times New Roman"/>
          <w:sz w:val="22"/>
          <w:szCs w:val="22"/>
        </w:rPr>
        <w:t>T</w:t>
      </w:r>
      <w:r w:rsidR="00EE65DB">
        <w:rPr>
          <w:rFonts w:ascii="Times New Roman" w:hAnsi="Times New Roman" w:cs="Times New Roman"/>
          <w:sz w:val="22"/>
          <w:szCs w:val="22"/>
        </w:rPr>
        <w:t>here is time to digest them to figure out what’s going on</w:t>
      </w:r>
      <w:r w:rsidR="005A7957">
        <w:rPr>
          <w:rFonts w:ascii="Times New Roman" w:hAnsi="Times New Roman" w:cs="Times New Roman"/>
          <w:sz w:val="22"/>
          <w:szCs w:val="22"/>
        </w:rPr>
        <w:t xml:space="preserve"> however, we will have to be watchful of</w:t>
      </w:r>
      <w:r w:rsidR="00EE65DB">
        <w:rPr>
          <w:rFonts w:ascii="Times New Roman" w:hAnsi="Times New Roman" w:cs="Times New Roman"/>
          <w:sz w:val="22"/>
          <w:szCs w:val="22"/>
        </w:rPr>
        <w:t xml:space="preserve"> some of the bills that didn’t make it through last year that</w:t>
      </w:r>
      <w:r w:rsidR="005A7957">
        <w:rPr>
          <w:rFonts w:ascii="Times New Roman" w:hAnsi="Times New Roman" w:cs="Times New Roman"/>
          <w:sz w:val="22"/>
          <w:szCs w:val="22"/>
        </w:rPr>
        <w:t xml:space="preserve"> may</w:t>
      </w:r>
      <w:r w:rsidR="00EE65DB">
        <w:rPr>
          <w:rFonts w:ascii="Times New Roman" w:hAnsi="Times New Roman" w:cs="Times New Roman"/>
          <w:sz w:val="22"/>
          <w:szCs w:val="22"/>
        </w:rPr>
        <w:t xml:space="preserve"> surface again at the beginning of next year.</w:t>
      </w:r>
    </w:p>
    <w:p w14:paraId="72F2124E" w14:textId="4BB53F09" w:rsidR="00EE65DB" w:rsidRDefault="00EE65DB" w:rsidP="00F415A5">
      <w:pPr>
        <w:pStyle w:val="ListParagraph"/>
        <w:jc w:val="both"/>
        <w:rPr>
          <w:rFonts w:ascii="Times New Roman" w:hAnsi="Times New Roman" w:cs="Times New Roman"/>
          <w:sz w:val="22"/>
          <w:szCs w:val="22"/>
        </w:rPr>
      </w:pPr>
    </w:p>
    <w:p w14:paraId="03400A20" w14:textId="5CDEEFE9" w:rsidR="00EE65DB" w:rsidRDefault="005A7957" w:rsidP="00F415A5">
      <w:pPr>
        <w:pStyle w:val="ListParagraph"/>
        <w:jc w:val="both"/>
        <w:rPr>
          <w:rFonts w:ascii="Times New Roman" w:hAnsi="Times New Roman" w:cs="Times New Roman"/>
          <w:sz w:val="22"/>
          <w:szCs w:val="22"/>
        </w:rPr>
      </w:pPr>
      <w:r>
        <w:rPr>
          <w:rFonts w:ascii="Times New Roman" w:hAnsi="Times New Roman" w:cs="Times New Roman"/>
          <w:sz w:val="22"/>
          <w:szCs w:val="22"/>
        </w:rPr>
        <w:t xml:space="preserve">Due to </w:t>
      </w:r>
      <w:r w:rsidR="003412EB">
        <w:rPr>
          <w:rFonts w:ascii="Times New Roman" w:hAnsi="Times New Roman" w:cs="Times New Roman"/>
          <w:sz w:val="22"/>
          <w:szCs w:val="22"/>
        </w:rPr>
        <w:t>all</w:t>
      </w:r>
      <w:r w:rsidR="00801549">
        <w:rPr>
          <w:rFonts w:ascii="Times New Roman" w:hAnsi="Times New Roman" w:cs="Times New Roman"/>
          <w:sz w:val="22"/>
          <w:szCs w:val="22"/>
        </w:rPr>
        <w:t xml:space="preserve"> </w:t>
      </w:r>
      <w:r>
        <w:rPr>
          <w:rFonts w:ascii="Times New Roman" w:hAnsi="Times New Roman" w:cs="Times New Roman"/>
          <w:sz w:val="22"/>
          <w:szCs w:val="22"/>
        </w:rPr>
        <w:t xml:space="preserve">the complexities of </w:t>
      </w:r>
      <w:r w:rsidR="00801549">
        <w:rPr>
          <w:rFonts w:ascii="Times New Roman" w:hAnsi="Times New Roman" w:cs="Times New Roman"/>
          <w:sz w:val="22"/>
          <w:szCs w:val="22"/>
        </w:rPr>
        <w:t xml:space="preserve">trying to have the legislators meeting, whether in-house or remotely, </w:t>
      </w:r>
      <w:r w:rsidR="00EE65DB">
        <w:rPr>
          <w:rFonts w:ascii="Times New Roman" w:hAnsi="Times New Roman" w:cs="Times New Roman"/>
          <w:sz w:val="22"/>
          <w:szCs w:val="22"/>
        </w:rPr>
        <w:t xml:space="preserve">they </w:t>
      </w:r>
      <w:r w:rsidR="00643641">
        <w:rPr>
          <w:rFonts w:ascii="Times New Roman" w:hAnsi="Times New Roman" w:cs="Times New Roman"/>
          <w:sz w:val="22"/>
          <w:szCs w:val="22"/>
        </w:rPr>
        <w:t>tried</w:t>
      </w:r>
      <w:r w:rsidR="00EE65DB">
        <w:rPr>
          <w:rFonts w:ascii="Times New Roman" w:hAnsi="Times New Roman" w:cs="Times New Roman"/>
          <w:sz w:val="22"/>
          <w:szCs w:val="22"/>
        </w:rPr>
        <w:t xml:space="preserve"> to streamline the amount of bills people could carry</w:t>
      </w:r>
      <w:r w:rsidR="00801549">
        <w:rPr>
          <w:rFonts w:ascii="Times New Roman" w:hAnsi="Times New Roman" w:cs="Times New Roman"/>
          <w:sz w:val="22"/>
          <w:szCs w:val="22"/>
        </w:rPr>
        <w:t>. I</w:t>
      </w:r>
      <w:r w:rsidR="001E487A">
        <w:rPr>
          <w:rFonts w:ascii="Times New Roman" w:hAnsi="Times New Roman" w:cs="Times New Roman"/>
          <w:sz w:val="22"/>
          <w:szCs w:val="22"/>
        </w:rPr>
        <w:t>n particular</w:t>
      </w:r>
      <w:r w:rsidR="00801549">
        <w:rPr>
          <w:rFonts w:ascii="Times New Roman" w:hAnsi="Times New Roman" w:cs="Times New Roman"/>
          <w:sz w:val="22"/>
          <w:szCs w:val="22"/>
        </w:rPr>
        <w:t>,</w:t>
      </w:r>
      <w:r w:rsidR="001E487A">
        <w:rPr>
          <w:rFonts w:ascii="Times New Roman" w:hAnsi="Times New Roman" w:cs="Times New Roman"/>
          <w:sz w:val="22"/>
          <w:szCs w:val="22"/>
        </w:rPr>
        <w:t xml:space="preserve"> the amount of bills you were allowed to move from one house to the other. Initially they tried to put a lot of caps on introduced bills, </w:t>
      </w:r>
      <w:r w:rsidR="00801549">
        <w:rPr>
          <w:rFonts w:ascii="Times New Roman" w:hAnsi="Times New Roman" w:cs="Times New Roman"/>
          <w:sz w:val="22"/>
          <w:szCs w:val="22"/>
        </w:rPr>
        <w:t>but</w:t>
      </w:r>
      <w:r w:rsidR="001E487A">
        <w:rPr>
          <w:rFonts w:ascii="Times New Roman" w:hAnsi="Times New Roman" w:cs="Times New Roman"/>
          <w:sz w:val="22"/>
          <w:szCs w:val="22"/>
        </w:rPr>
        <w:t xml:space="preserve"> eventually end</w:t>
      </w:r>
      <w:r w:rsidR="00801549">
        <w:rPr>
          <w:rFonts w:ascii="Times New Roman" w:hAnsi="Times New Roman" w:cs="Times New Roman"/>
          <w:sz w:val="22"/>
          <w:szCs w:val="22"/>
        </w:rPr>
        <w:t>ed</w:t>
      </w:r>
      <w:r w:rsidR="001E487A">
        <w:rPr>
          <w:rFonts w:ascii="Times New Roman" w:hAnsi="Times New Roman" w:cs="Times New Roman"/>
          <w:sz w:val="22"/>
          <w:szCs w:val="22"/>
        </w:rPr>
        <w:t xml:space="preserve"> up </w:t>
      </w:r>
      <w:r w:rsidR="00801549">
        <w:rPr>
          <w:rFonts w:ascii="Times New Roman" w:hAnsi="Times New Roman" w:cs="Times New Roman"/>
          <w:sz w:val="22"/>
          <w:szCs w:val="22"/>
        </w:rPr>
        <w:t>allowing as many bills to be</w:t>
      </w:r>
      <w:r w:rsidR="001E487A">
        <w:rPr>
          <w:rFonts w:ascii="Times New Roman" w:hAnsi="Times New Roman" w:cs="Times New Roman"/>
          <w:sz w:val="22"/>
          <w:szCs w:val="22"/>
        </w:rPr>
        <w:t xml:space="preserve"> introduce as many </w:t>
      </w:r>
      <w:r w:rsidR="00801549">
        <w:rPr>
          <w:rFonts w:ascii="Times New Roman" w:hAnsi="Times New Roman" w:cs="Times New Roman"/>
          <w:sz w:val="22"/>
          <w:szCs w:val="22"/>
        </w:rPr>
        <w:t>as</w:t>
      </w:r>
      <w:r w:rsidR="001E487A">
        <w:rPr>
          <w:rFonts w:ascii="Times New Roman" w:hAnsi="Times New Roman" w:cs="Times New Roman"/>
          <w:sz w:val="22"/>
          <w:szCs w:val="22"/>
        </w:rPr>
        <w:t xml:space="preserve"> typically allowed, but only move 12 of them to the other house. They did this because last year several hundred bills die</w:t>
      </w:r>
      <w:r w:rsidR="00801549">
        <w:rPr>
          <w:rFonts w:ascii="Times New Roman" w:hAnsi="Times New Roman" w:cs="Times New Roman"/>
          <w:sz w:val="22"/>
          <w:szCs w:val="22"/>
        </w:rPr>
        <w:t>d</w:t>
      </w:r>
      <w:r w:rsidR="001E487A">
        <w:rPr>
          <w:rFonts w:ascii="Times New Roman" w:hAnsi="Times New Roman" w:cs="Times New Roman"/>
          <w:sz w:val="22"/>
          <w:szCs w:val="22"/>
        </w:rPr>
        <w:t xml:space="preserve"> on the floor because they just ran out of time</w:t>
      </w:r>
      <w:r w:rsidR="00B43106">
        <w:rPr>
          <w:rFonts w:ascii="Times New Roman" w:hAnsi="Times New Roman" w:cs="Times New Roman"/>
          <w:sz w:val="22"/>
          <w:szCs w:val="22"/>
        </w:rPr>
        <w:t xml:space="preserve">. </w:t>
      </w:r>
    </w:p>
    <w:p w14:paraId="25221763" w14:textId="27E7F9F2" w:rsidR="00B43106" w:rsidRDefault="00B43106" w:rsidP="00F415A5">
      <w:pPr>
        <w:pStyle w:val="ListParagraph"/>
        <w:jc w:val="both"/>
        <w:rPr>
          <w:rFonts w:ascii="Times New Roman" w:hAnsi="Times New Roman" w:cs="Times New Roman"/>
          <w:sz w:val="22"/>
          <w:szCs w:val="22"/>
        </w:rPr>
      </w:pPr>
    </w:p>
    <w:p w14:paraId="096C8F9C" w14:textId="7627ABF4" w:rsidR="00B43106" w:rsidRDefault="00801549" w:rsidP="00F415A5">
      <w:pPr>
        <w:pStyle w:val="ListParagraph"/>
        <w:jc w:val="both"/>
        <w:rPr>
          <w:rFonts w:ascii="Times New Roman" w:hAnsi="Times New Roman" w:cs="Times New Roman"/>
          <w:sz w:val="22"/>
          <w:szCs w:val="22"/>
        </w:rPr>
      </w:pPr>
      <w:r>
        <w:rPr>
          <w:rFonts w:ascii="Times New Roman" w:hAnsi="Times New Roman" w:cs="Times New Roman"/>
          <w:sz w:val="22"/>
          <w:szCs w:val="22"/>
        </w:rPr>
        <w:t>T</w:t>
      </w:r>
      <w:r w:rsidR="00B43106">
        <w:rPr>
          <w:rFonts w:ascii="Times New Roman" w:hAnsi="Times New Roman" w:cs="Times New Roman"/>
          <w:sz w:val="22"/>
          <w:szCs w:val="22"/>
        </w:rPr>
        <w:t xml:space="preserve">he </w:t>
      </w:r>
      <w:r>
        <w:rPr>
          <w:rFonts w:ascii="Times New Roman" w:hAnsi="Times New Roman" w:cs="Times New Roman"/>
          <w:sz w:val="22"/>
          <w:szCs w:val="22"/>
        </w:rPr>
        <w:t>G</w:t>
      </w:r>
      <w:r w:rsidR="00B43106">
        <w:rPr>
          <w:rFonts w:ascii="Times New Roman" w:hAnsi="Times New Roman" w:cs="Times New Roman"/>
          <w:sz w:val="22"/>
          <w:szCs w:val="22"/>
        </w:rPr>
        <w:t xml:space="preserve">overnor received 836 bills </w:t>
      </w:r>
      <w:r>
        <w:rPr>
          <w:rFonts w:ascii="Times New Roman" w:hAnsi="Times New Roman" w:cs="Times New Roman"/>
          <w:sz w:val="22"/>
          <w:szCs w:val="22"/>
        </w:rPr>
        <w:t>and signed</w:t>
      </w:r>
      <w:r w:rsidR="00B43106">
        <w:rPr>
          <w:rFonts w:ascii="Times New Roman" w:hAnsi="Times New Roman" w:cs="Times New Roman"/>
          <w:sz w:val="22"/>
          <w:szCs w:val="22"/>
        </w:rPr>
        <w:t xml:space="preserve"> 770 of those into law. Last year </w:t>
      </w:r>
      <w:r>
        <w:rPr>
          <w:rFonts w:ascii="Times New Roman" w:hAnsi="Times New Roman" w:cs="Times New Roman"/>
          <w:sz w:val="22"/>
          <w:szCs w:val="22"/>
        </w:rPr>
        <w:t>there were approximately only 350 n</w:t>
      </w:r>
      <w:r w:rsidR="00B43106">
        <w:rPr>
          <w:rFonts w:ascii="Times New Roman" w:hAnsi="Times New Roman" w:cs="Times New Roman"/>
          <w:sz w:val="22"/>
          <w:szCs w:val="22"/>
        </w:rPr>
        <w:t xml:space="preserve">ew laws, so they doubled their output this year. </w:t>
      </w:r>
      <w:r>
        <w:rPr>
          <w:rFonts w:ascii="Times New Roman" w:hAnsi="Times New Roman" w:cs="Times New Roman"/>
          <w:sz w:val="22"/>
          <w:szCs w:val="22"/>
        </w:rPr>
        <w:t>Governor Newsom</w:t>
      </w:r>
      <w:r w:rsidR="00B43106">
        <w:rPr>
          <w:rFonts w:ascii="Times New Roman" w:hAnsi="Times New Roman" w:cs="Times New Roman"/>
          <w:sz w:val="22"/>
          <w:szCs w:val="22"/>
        </w:rPr>
        <w:t xml:space="preserve"> veto</w:t>
      </w:r>
      <w:r>
        <w:rPr>
          <w:rFonts w:ascii="Times New Roman" w:hAnsi="Times New Roman" w:cs="Times New Roman"/>
          <w:sz w:val="22"/>
          <w:szCs w:val="22"/>
        </w:rPr>
        <w:t>ed</w:t>
      </w:r>
      <w:r w:rsidR="00B43106">
        <w:rPr>
          <w:rFonts w:ascii="Times New Roman" w:hAnsi="Times New Roman" w:cs="Times New Roman"/>
          <w:sz w:val="22"/>
          <w:szCs w:val="22"/>
        </w:rPr>
        <w:t xml:space="preserve"> 66 of the 836</w:t>
      </w:r>
      <w:r>
        <w:rPr>
          <w:rFonts w:ascii="Times New Roman" w:hAnsi="Times New Roman" w:cs="Times New Roman"/>
          <w:sz w:val="22"/>
          <w:szCs w:val="22"/>
        </w:rPr>
        <w:t xml:space="preserve"> bills, or</w:t>
      </w:r>
      <w:r w:rsidR="00034719">
        <w:rPr>
          <w:rFonts w:ascii="Times New Roman" w:hAnsi="Times New Roman" w:cs="Times New Roman"/>
          <w:sz w:val="22"/>
          <w:szCs w:val="22"/>
        </w:rPr>
        <w:t xml:space="preserve"> 8% of what he </w:t>
      </w:r>
      <w:r>
        <w:rPr>
          <w:rFonts w:ascii="Times New Roman" w:hAnsi="Times New Roman" w:cs="Times New Roman"/>
          <w:sz w:val="22"/>
          <w:szCs w:val="22"/>
        </w:rPr>
        <w:t>received.</w:t>
      </w:r>
    </w:p>
    <w:p w14:paraId="52A84BCF" w14:textId="1D711D71" w:rsidR="00034719" w:rsidRDefault="00034719" w:rsidP="00F415A5">
      <w:pPr>
        <w:pStyle w:val="ListParagraph"/>
        <w:jc w:val="both"/>
        <w:rPr>
          <w:rFonts w:ascii="Times New Roman" w:hAnsi="Times New Roman" w:cs="Times New Roman"/>
          <w:sz w:val="22"/>
          <w:szCs w:val="22"/>
        </w:rPr>
      </w:pPr>
    </w:p>
    <w:p w14:paraId="3F39F4D7" w14:textId="143FCF0B" w:rsidR="00617301" w:rsidRDefault="002A4D3F" w:rsidP="00EA038A">
      <w:pPr>
        <w:pStyle w:val="ListParagraph"/>
        <w:jc w:val="both"/>
        <w:rPr>
          <w:rFonts w:ascii="Times New Roman" w:hAnsi="Times New Roman" w:cs="Times New Roman"/>
          <w:b/>
          <w:bCs/>
          <w:sz w:val="22"/>
          <w:szCs w:val="22"/>
          <w:u w:val="single"/>
        </w:rPr>
      </w:pPr>
      <w:r>
        <w:rPr>
          <w:rFonts w:ascii="Times New Roman" w:hAnsi="Times New Roman" w:cs="Times New Roman"/>
          <w:b/>
          <w:sz w:val="22"/>
          <w:szCs w:val="22"/>
          <w:u w:val="single"/>
        </w:rPr>
        <w:t xml:space="preserve">AB </w:t>
      </w:r>
      <w:r w:rsidR="00EB5E9F">
        <w:rPr>
          <w:rFonts w:ascii="Times New Roman" w:hAnsi="Times New Roman" w:cs="Times New Roman"/>
          <w:b/>
          <w:sz w:val="22"/>
          <w:szCs w:val="22"/>
          <w:u w:val="single"/>
        </w:rPr>
        <w:t>583</w:t>
      </w:r>
      <w:r w:rsidR="00617301">
        <w:rPr>
          <w:rFonts w:ascii="Times New Roman" w:hAnsi="Times New Roman" w:cs="Times New Roman"/>
          <w:b/>
          <w:bCs/>
          <w:sz w:val="22"/>
          <w:szCs w:val="22"/>
          <w:u w:val="single"/>
        </w:rPr>
        <w:t xml:space="preserve"> </w:t>
      </w:r>
      <w:r w:rsidR="00EB5E9F">
        <w:rPr>
          <w:rFonts w:ascii="Times New Roman" w:hAnsi="Times New Roman" w:cs="Times New Roman"/>
          <w:b/>
          <w:bCs/>
          <w:sz w:val="22"/>
          <w:szCs w:val="22"/>
          <w:u w:val="single"/>
        </w:rPr>
        <w:t>Remote Marriage License Issuance and Solemnization</w:t>
      </w:r>
    </w:p>
    <w:p w14:paraId="1DBEB262" w14:textId="420A372E" w:rsidR="009524F6" w:rsidRDefault="00EA038A" w:rsidP="00F95FC1">
      <w:pPr>
        <w:pStyle w:val="ListParagraph"/>
        <w:jc w:val="both"/>
        <w:rPr>
          <w:rFonts w:ascii="Times New Roman" w:hAnsi="Times New Roman" w:cs="Times New Roman"/>
          <w:bCs/>
          <w:sz w:val="22"/>
          <w:szCs w:val="22"/>
        </w:rPr>
      </w:pPr>
      <w:r w:rsidRPr="00EA038A">
        <w:rPr>
          <w:rFonts w:ascii="Times New Roman" w:hAnsi="Times New Roman" w:cs="Times New Roman"/>
          <w:bCs/>
          <w:sz w:val="22"/>
          <w:szCs w:val="22"/>
        </w:rPr>
        <w:t>This bill would authorize, between January 1, 2022, and January 1, 2024,</w:t>
      </w:r>
      <w:r>
        <w:rPr>
          <w:rFonts w:ascii="Times New Roman" w:hAnsi="Times New Roman" w:cs="Times New Roman"/>
          <w:bCs/>
          <w:sz w:val="22"/>
          <w:szCs w:val="22"/>
        </w:rPr>
        <w:t xml:space="preserve"> </w:t>
      </w:r>
      <w:r w:rsidRPr="00EA038A">
        <w:rPr>
          <w:rFonts w:ascii="Times New Roman" w:hAnsi="Times New Roman" w:cs="Times New Roman"/>
          <w:bCs/>
          <w:sz w:val="22"/>
          <w:szCs w:val="22"/>
        </w:rPr>
        <w:t>a county clerk to issue a marriage license or solemnize or witness a marriage ceremony using remote</w:t>
      </w:r>
      <w:r>
        <w:rPr>
          <w:rFonts w:ascii="Times New Roman" w:hAnsi="Times New Roman" w:cs="Times New Roman"/>
          <w:bCs/>
          <w:sz w:val="22"/>
          <w:szCs w:val="22"/>
        </w:rPr>
        <w:t xml:space="preserve"> </w:t>
      </w:r>
      <w:r w:rsidRPr="00EA038A">
        <w:rPr>
          <w:rFonts w:ascii="Times New Roman" w:hAnsi="Times New Roman" w:cs="Times New Roman"/>
          <w:bCs/>
          <w:sz w:val="22"/>
          <w:szCs w:val="22"/>
        </w:rPr>
        <w:t>technology, as defined, except for the marriage of a minor. The bill would prescribe the procedures and</w:t>
      </w:r>
      <w:r>
        <w:rPr>
          <w:rFonts w:ascii="Times New Roman" w:hAnsi="Times New Roman" w:cs="Times New Roman"/>
          <w:bCs/>
          <w:sz w:val="22"/>
          <w:szCs w:val="22"/>
        </w:rPr>
        <w:t xml:space="preserve"> </w:t>
      </w:r>
      <w:r w:rsidRPr="00EA038A">
        <w:rPr>
          <w:rFonts w:ascii="Times New Roman" w:hAnsi="Times New Roman" w:cs="Times New Roman"/>
          <w:bCs/>
          <w:sz w:val="22"/>
          <w:szCs w:val="22"/>
        </w:rPr>
        <w:t>requirements for marriage license applications, marriage license issuance, and the witnessing or</w:t>
      </w:r>
      <w:r>
        <w:rPr>
          <w:rFonts w:ascii="Times New Roman" w:hAnsi="Times New Roman" w:cs="Times New Roman"/>
          <w:bCs/>
          <w:sz w:val="22"/>
          <w:szCs w:val="22"/>
        </w:rPr>
        <w:t xml:space="preserve"> </w:t>
      </w:r>
      <w:r w:rsidRPr="00EA038A">
        <w:rPr>
          <w:rFonts w:ascii="Times New Roman" w:hAnsi="Times New Roman" w:cs="Times New Roman"/>
          <w:bCs/>
          <w:sz w:val="22"/>
          <w:szCs w:val="22"/>
        </w:rPr>
        <w:t>solemnizing of the marriage ceremony using remote technology, including the requirements that the</w:t>
      </w:r>
      <w:r>
        <w:rPr>
          <w:rFonts w:ascii="Times New Roman" w:hAnsi="Times New Roman" w:cs="Times New Roman"/>
          <w:bCs/>
          <w:sz w:val="22"/>
          <w:szCs w:val="22"/>
        </w:rPr>
        <w:t xml:space="preserve"> </w:t>
      </w:r>
      <w:r w:rsidRPr="00EA038A">
        <w:rPr>
          <w:rFonts w:ascii="Times New Roman" w:hAnsi="Times New Roman" w:cs="Times New Roman"/>
          <w:bCs/>
          <w:sz w:val="22"/>
          <w:szCs w:val="22"/>
        </w:rPr>
        <w:t>couple be in the same physical location in the State of California while using remote technology to</w:t>
      </w:r>
      <w:r>
        <w:rPr>
          <w:rFonts w:ascii="Times New Roman" w:hAnsi="Times New Roman" w:cs="Times New Roman"/>
          <w:bCs/>
          <w:sz w:val="22"/>
          <w:szCs w:val="22"/>
        </w:rPr>
        <w:t xml:space="preserve"> </w:t>
      </w:r>
      <w:r w:rsidRPr="00EA038A">
        <w:rPr>
          <w:rFonts w:ascii="Times New Roman" w:hAnsi="Times New Roman" w:cs="Times New Roman"/>
          <w:bCs/>
          <w:sz w:val="22"/>
          <w:szCs w:val="22"/>
        </w:rPr>
        <w:t xml:space="preserve">solemnize their marriage. The </w:t>
      </w:r>
      <w:r w:rsidR="00F33CC6">
        <w:rPr>
          <w:rFonts w:ascii="Times New Roman" w:hAnsi="Times New Roman" w:cs="Times New Roman"/>
          <w:bCs/>
          <w:sz w:val="22"/>
          <w:szCs w:val="22"/>
        </w:rPr>
        <w:t>measure</w:t>
      </w:r>
      <w:r w:rsidRPr="00EA038A">
        <w:rPr>
          <w:rFonts w:ascii="Times New Roman" w:hAnsi="Times New Roman" w:cs="Times New Roman"/>
          <w:bCs/>
          <w:sz w:val="22"/>
          <w:szCs w:val="22"/>
        </w:rPr>
        <w:t xml:space="preserve"> would authorize a county clerk to require a couple to complete an</w:t>
      </w:r>
      <w:r>
        <w:rPr>
          <w:rFonts w:ascii="Times New Roman" w:hAnsi="Times New Roman" w:cs="Times New Roman"/>
          <w:bCs/>
          <w:sz w:val="22"/>
          <w:szCs w:val="22"/>
        </w:rPr>
        <w:t xml:space="preserve"> </w:t>
      </w:r>
      <w:r w:rsidRPr="00EA038A">
        <w:rPr>
          <w:rFonts w:ascii="Times New Roman" w:hAnsi="Times New Roman" w:cs="Times New Roman"/>
          <w:bCs/>
          <w:sz w:val="22"/>
          <w:szCs w:val="22"/>
        </w:rPr>
        <w:t>affidavit affirming that they and each individual participating in a marriage solemnization using remote</w:t>
      </w:r>
      <w:r>
        <w:rPr>
          <w:rFonts w:ascii="Times New Roman" w:hAnsi="Times New Roman" w:cs="Times New Roman"/>
          <w:bCs/>
          <w:sz w:val="22"/>
          <w:szCs w:val="22"/>
        </w:rPr>
        <w:t xml:space="preserve"> </w:t>
      </w:r>
      <w:r w:rsidRPr="00EA038A">
        <w:rPr>
          <w:rFonts w:ascii="Times New Roman" w:hAnsi="Times New Roman" w:cs="Times New Roman"/>
          <w:bCs/>
          <w:sz w:val="22"/>
          <w:szCs w:val="22"/>
        </w:rPr>
        <w:t>technology are physically present within the State of California, as required. The bill would authorize a</w:t>
      </w:r>
      <w:r>
        <w:rPr>
          <w:rFonts w:ascii="Times New Roman" w:hAnsi="Times New Roman" w:cs="Times New Roman"/>
          <w:bCs/>
          <w:sz w:val="22"/>
          <w:szCs w:val="22"/>
        </w:rPr>
        <w:t xml:space="preserve"> </w:t>
      </w:r>
      <w:r w:rsidRPr="00EA038A">
        <w:rPr>
          <w:rFonts w:ascii="Times New Roman" w:hAnsi="Times New Roman" w:cs="Times New Roman"/>
          <w:bCs/>
          <w:sz w:val="22"/>
          <w:szCs w:val="22"/>
        </w:rPr>
        <w:t>county clerk to provide guidance relating to marriage license applications, marriage license issuance,</w:t>
      </w:r>
      <w:r>
        <w:rPr>
          <w:rFonts w:ascii="Times New Roman" w:hAnsi="Times New Roman" w:cs="Times New Roman"/>
          <w:bCs/>
          <w:sz w:val="22"/>
          <w:szCs w:val="22"/>
        </w:rPr>
        <w:t xml:space="preserve"> </w:t>
      </w:r>
      <w:r w:rsidRPr="00EA038A">
        <w:rPr>
          <w:rFonts w:ascii="Times New Roman" w:hAnsi="Times New Roman" w:cs="Times New Roman"/>
          <w:bCs/>
          <w:sz w:val="22"/>
          <w:szCs w:val="22"/>
        </w:rPr>
        <w:t>and the witnessing or solemnizing of the marriage ceremony within their jurisdiction using remote</w:t>
      </w:r>
      <w:r>
        <w:rPr>
          <w:rFonts w:ascii="Times New Roman" w:hAnsi="Times New Roman" w:cs="Times New Roman"/>
          <w:bCs/>
          <w:sz w:val="22"/>
          <w:szCs w:val="22"/>
        </w:rPr>
        <w:t xml:space="preserve"> </w:t>
      </w:r>
      <w:r w:rsidRPr="00EA038A">
        <w:rPr>
          <w:rFonts w:ascii="Times New Roman" w:hAnsi="Times New Roman" w:cs="Times New Roman"/>
          <w:bCs/>
          <w:sz w:val="22"/>
          <w:szCs w:val="22"/>
        </w:rPr>
        <w:t xml:space="preserve">technology. </w:t>
      </w:r>
    </w:p>
    <w:p w14:paraId="1CF3C803" w14:textId="77777777" w:rsidR="00F95FC1" w:rsidRPr="00F95FC1" w:rsidRDefault="00F95FC1" w:rsidP="00F95FC1">
      <w:pPr>
        <w:pStyle w:val="ListParagraph"/>
        <w:jc w:val="both"/>
        <w:rPr>
          <w:rFonts w:ascii="Times New Roman" w:hAnsi="Times New Roman" w:cs="Times New Roman"/>
          <w:bCs/>
          <w:sz w:val="22"/>
          <w:szCs w:val="22"/>
        </w:rPr>
      </w:pPr>
    </w:p>
    <w:p w14:paraId="542C001F" w14:textId="34DEEE81" w:rsidR="006A5C9A" w:rsidRPr="006A5C9A" w:rsidRDefault="00034719" w:rsidP="006A5C9A">
      <w:pPr>
        <w:pStyle w:val="ListParagraph"/>
        <w:jc w:val="both"/>
        <w:rPr>
          <w:rFonts w:ascii="Times New Roman" w:hAnsi="Times New Roman" w:cs="Times New Roman"/>
          <w:sz w:val="22"/>
          <w:szCs w:val="22"/>
        </w:rPr>
      </w:pPr>
      <w:r>
        <w:rPr>
          <w:rFonts w:ascii="Times New Roman" w:hAnsi="Times New Roman" w:cs="Times New Roman"/>
          <w:sz w:val="22"/>
          <w:szCs w:val="22"/>
        </w:rPr>
        <w:t>The bill was signed into law</w:t>
      </w:r>
      <w:r w:rsidR="00F5534F">
        <w:rPr>
          <w:rFonts w:ascii="Times New Roman" w:hAnsi="Times New Roman" w:cs="Times New Roman"/>
          <w:sz w:val="22"/>
          <w:szCs w:val="22"/>
        </w:rPr>
        <w:t xml:space="preserve"> October 27, 2021</w:t>
      </w:r>
      <w:r w:rsidR="00B8079E">
        <w:rPr>
          <w:rFonts w:ascii="Times New Roman" w:hAnsi="Times New Roman" w:cs="Times New Roman"/>
          <w:sz w:val="22"/>
          <w:szCs w:val="22"/>
        </w:rPr>
        <w:t>, effective immediately due</w:t>
      </w:r>
      <w:r>
        <w:rPr>
          <w:rFonts w:ascii="Times New Roman" w:hAnsi="Times New Roman" w:cs="Times New Roman"/>
          <w:sz w:val="22"/>
          <w:szCs w:val="22"/>
        </w:rPr>
        <w:t xml:space="preserve"> to </w:t>
      </w:r>
      <w:r w:rsidR="00B8079E">
        <w:rPr>
          <w:rFonts w:ascii="Times New Roman" w:hAnsi="Times New Roman" w:cs="Times New Roman"/>
          <w:sz w:val="22"/>
          <w:szCs w:val="22"/>
        </w:rPr>
        <w:t xml:space="preserve">an </w:t>
      </w:r>
      <w:r>
        <w:rPr>
          <w:rFonts w:ascii="Times New Roman" w:hAnsi="Times New Roman" w:cs="Times New Roman"/>
          <w:sz w:val="22"/>
          <w:szCs w:val="22"/>
        </w:rPr>
        <w:t>include</w:t>
      </w:r>
      <w:r w:rsidR="00B8079E">
        <w:rPr>
          <w:rFonts w:ascii="Times New Roman" w:hAnsi="Times New Roman" w:cs="Times New Roman"/>
          <w:sz w:val="22"/>
          <w:szCs w:val="22"/>
        </w:rPr>
        <w:t>d</w:t>
      </w:r>
      <w:r>
        <w:rPr>
          <w:rFonts w:ascii="Times New Roman" w:hAnsi="Times New Roman" w:cs="Times New Roman"/>
          <w:sz w:val="22"/>
          <w:szCs w:val="22"/>
        </w:rPr>
        <w:t xml:space="preserve"> urgency clause.</w:t>
      </w:r>
    </w:p>
    <w:p w14:paraId="2BE6B8D1" w14:textId="77777777" w:rsidR="00F415A5" w:rsidRDefault="00F415A5" w:rsidP="00F415A5">
      <w:pPr>
        <w:pStyle w:val="ListParagraph"/>
        <w:jc w:val="both"/>
        <w:rPr>
          <w:rFonts w:ascii="Times New Roman" w:hAnsi="Times New Roman" w:cs="Times New Roman"/>
          <w:sz w:val="22"/>
          <w:szCs w:val="22"/>
        </w:rPr>
      </w:pPr>
    </w:p>
    <w:p w14:paraId="26219BD8" w14:textId="52971D3C" w:rsidR="00F5534F" w:rsidRDefault="00F5534F" w:rsidP="00F33CC6">
      <w:pPr>
        <w:pStyle w:val="ListParagraph"/>
        <w:jc w:val="both"/>
        <w:rPr>
          <w:rFonts w:ascii="Times New Roman" w:hAnsi="Times New Roman" w:cs="Times New Roman"/>
          <w:b/>
          <w:sz w:val="22"/>
          <w:szCs w:val="22"/>
          <w:u w:val="single"/>
        </w:rPr>
      </w:pPr>
      <w:r>
        <w:rPr>
          <w:rFonts w:ascii="Times New Roman" w:hAnsi="Times New Roman" w:cs="Times New Roman"/>
          <w:b/>
          <w:sz w:val="22"/>
          <w:szCs w:val="22"/>
          <w:u w:val="single"/>
        </w:rPr>
        <w:t>AB 218 Change of Gender and Sex Identifier</w:t>
      </w:r>
    </w:p>
    <w:p w14:paraId="7BB9395D" w14:textId="05A08130" w:rsidR="00B8079E" w:rsidRPr="00B8079E" w:rsidRDefault="00B8079E" w:rsidP="00B8079E">
      <w:pPr>
        <w:pStyle w:val="ListParagraph"/>
        <w:jc w:val="both"/>
        <w:rPr>
          <w:rFonts w:ascii="Times New Roman" w:hAnsi="Times New Roman" w:cs="Times New Roman"/>
          <w:bCs/>
          <w:sz w:val="22"/>
          <w:szCs w:val="22"/>
        </w:rPr>
      </w:pPr>
      <w:r w:rsidRPr="00B8079E">
        <w:rPr>
          <w:rFonts w:ascii="Times New Roman" w:hAnsi="Times New Roman" w:cs="Times New Roman"/>
          <w:bCs/>
          <w:sz w:val="22"/>
          <w:szCs w:val="22"/>
        </w:rPr>
        <w:t>This bill extends the existing framework for petitioners changing their names and/or genders on their own birth certificates to further update their marriage licenses and certificates and the birth certificates of their children. Th</w:t>
      </w:r>
      <w:r>
        <w:rPr>
          <w:rFonts w:ascii="Times New Roman" w:hAnsi="Times New Roman" w:cs="Times New Roman"/>
          <w:bCs/>
          <w:sz w:val="22"/>
          <w:szCs w:val="22"/>
        </w:rPr>
        <w:t xml:space="preserve">is </w:t>
      </w:r>
      <w:r w:rsidRPr="00B8079E">
        <w:rPr>
          <w:rFonts w:ascii="Times New Roman" w:hAnsi="Times New Roman" w:cs="Times New Roman"/>
          <w:bCs/>
          <w:sz w:val="22"/>
          <w:szCs w:val="22"/>
        </w:rPr>
        <w:t xml:space="preserve">bill extends eligibility for certain processes to persons not born or residing within the state and recognizes orders in foreign jurisdictions for purposes of sufficient </w:t>
      </w:r>
    </w:p>
    <w:p w14:paraId="2D2EC607" w14:textId="2D080EB9" w:rsidR="00F5534F" w:rsidRDefault="00B8079E" w:rsidP="00B8079E">
      <w:pPr>
        <w:pStyle w:val="ListParagraph"/>
        <w:jc w:val="both"/>
        <w:rPr>
          <w:rFonts w:ascii="Times New Roman" w:hAnsi="Times New Roman" w:cs="Times New Roman"/>
          <w:bCs/>
          <w:sz w:val="22"/>
          <w:szCs w:val="22"/>
        </w:rPr>
      </w:pPr>
      <w:r w:rsidRPr="00B8079E">
        <w:rPr>
          <w:rFonts w:ascii="Times New Roman" w:hAnsi="Times New Roman" w:cs="Times New Roman"/>
          <w:bCs/>
          <w:sz w:val="22"/>
          <w:szCs w:val="22"/>
        </w:rPr>
        <w:t>documentation.</w:t>
      </w:r>
    </w:p>
    <w:p w14:paraId="29298DB3" w14:textId="3A2DD23C" w:rsidR="00B8079E" w:rsidRDefault="00B8079E" w:rsidP="00B8079E">
      <w:pPr>
        <w:pStyle w:val="ListParagraph"/>
        <w:jc w:val="both"/>
        <w:rPr>
          <w:rFonts w:ascii="Times New Roman" w:hAnsi="Times New Roman" w:cs="Times New Roman"/>
          <w:bCs/>
          <w:sz w:val="22"/>
          <w:szCs w:val="22"/>
        </w:rPr>
      </w:pPr>
    </w:p>
    <w:p w14:paraId="0AE72935" w14:textId="04690F1C" w:rsidR="00B8079E" w:rsidRPr="00F5534F" w:rsidRDefault="00B8079E" w:rsidP="00B8079E">
      <w:pPr>
        <w:pStyle w:val="ListParagraph"/>
        <w:jc w:val="both"/>
        <w:rPr>
          <w:rFonts w:ascii="Times New Roman" w:hAnsi="Times New Roman" w:cs="Times New Roman"/>
          <w:bCs/>
          <w:sz w:val="22"/>
          <w:szCs w:val="22"/>
        </w:rPr>
      </w:pPr>
      <w:r>
        <w:rPr>
          <w:rFonts w:ascii="Times New Roman" w:hAnsi="Times New Roman" w:cs="Times New Roman"/>
          <w:bCs/>
          <w:sz w:val="22"/>
          <w:szCs w:val="22"/>
        </w:rPr>
        <w:t xml:space="preserve">This bill was signed into law October 6, 2021, to </w:t>
      </w:r>
      <w:r w:rsidR="003412EB">
        <w:rPr>
          <w:rFonts w:ascii="Times New Roman" w:hAnsi="Times New Roman" w:cs="Times New Roman"/>
          <w:bCs/>
          <w:sz w:val="22"/>
          <w:szCs w:val="22"/>
        </w:rPr>
        <w:t>be effective</w:t>
      </w:r>
      <w:r>
        <w:rPr>
          <w:rFonts w:ascii="Times New Roman" w:hAnsi="Times New Roman" w:cs="Times New Roman"/>
          <w:bCs/>
          <w:sz w:val="22"/>
          <w:szCs w:val="22"/>
        </w:rPr>
        <w:t xml:space="preserve"> January 1, 2022. </w:t>
      </w:r>
    </w:p>
    <w:p w14:paraId="7A2FC3E5" w14:textId="77777777" w:rsidR="00F5534F" w:rsidRDefault="00F5534F" w:rsidP="00F33CC6">
      <w:pPr>
        <w:pStyle w:val="ListParagraph"/>
        <w:jc w:val="both"/>
        <w:rPr>
          <w:rFonts w:ascii="Times New Roman" w:hAnsi="Times New Roman" w:cs="Times New Roman"/>
          <w:b/>
          <w:sz w:val="22"/>
          <w:szCs w:val="22"/>
          <w:u w:val="single"/>
        </w:rPr>
      </w:pPr>
    </w:p>
    <w:p w14:paraId="3919E0FB" w14:textId="72647D7D" w:rsidR="00F33CC6" w:rsidRPr="00F33CC6" w:rsidRDefault="00F33CC6" w:rsidP="00F33CC6">
      <w:pPr>
        <w:pStyle w:val="ListParagraph"/>
        <w:jc w:val="both"/>
        <w:rPr>
          <w:rFonts w:ascii="Times New Roman" w:hAnsi="Times New Roman" w:cs="Times New Roman"/>
          <w:b/>
          <w:bCs/>
          <w:sz w:val="22"/>
          <w:szCs w:val="22"/>
          <w:u w:val="single"/>
        </w:rPr>
      </w:pPr>
      <w:r>
        <w:rPr>
          <w:rFonts w:ascii="Times New Roman" w:hAnsi="Times New Roman" w:cs="Times New Roman"/>
          <w:b/>
          <w:sz w:val="22"/>
          <w:szCs w:val="22"/>
          <w:u w:val="single"/>
        </w:rPr>
        <w:t>AB 819</w:t>
      </w:r>
      <w:r>
        <w:rPr>
          <w:rFonts w:ascii="Times New Roman" w:hAnsi="Times New Roman" w:cs="Times New Roman"/>
          <w:b/>
          <w:bCs/>
          <w:sz w:val="22"/>
          <w:szCs w:val="22"/>
          <w:u w:val="single"/>
        </w:rPr>
        <w:t xml:space="preserve"> </w:t>
      </w:r>
      <w:r w:rsidRPr="00F33CC6">
        <w:rPr>
          <w:rFonts w:ascii="Times New Roman" w:hAnsi="Times New Roman" w:cs="Times New Roman"/>
          <w:b/>
          <w:bCs/>
          <w:sz w:val="22"/>
          <w:szCs w:val="22"/>
          <w:u w:val="single"/>
        </w:rPr>
        <w:t>California Environmental Quality Act: notices and documents: electronic filing and</w:t>
      </w:r>
    </w:p>
    <w:p w14:paraId="6D09A225" w14:textId="6A1BE123" w:rsidR="00F33CC6" w:rsidRPr="00F33CC6" w:rsidRDefault="00F33CC6" w:rsidP="00F33CC6">
      <w:pPr>
        <w:pStyle w:val="ListParagraph"/>
        <w:jc w:val="both"/>
        <w:rPr>
          <w:rFonts w:ascii="Times New Roman" w:hAnsi="Times New Roman" w:cs="Times New Roman"/>
          <w:b/>
          <w:bCs/>
          <w:sz w:val="22"/>
          <w:szCs w:val="22"/>
          <w:u w:val="single"/>
        </w:rPr>
      </w:pPr>
      <w:r w:rsidRPr="00F33CC6">
        <w:rPr>
          <w:rFonts w:ascii="Times New Roman" w:hAnsi="Times New Roman" w:cs="Times New Roman"/>
          <w:b/>
          <w:bCs/>
          <w:sz w:val="22"/>
          <w:szCs w:val="22"/>
          <w:u w:val="single"/>
        </w:rPr>
        <w:t>posting.</w:t>
      </w:r>
    </w:p>
    <w:p w14:paraId="43C1AA8C" w14:textId="565A031F" w:rsidR="00F33CC6" w:rsidRDefault="0034453F" w:rsidP="0034453F">
      <w:pPr>
        <w:ind w:left="720"/>
        <w:jc w:val="both"/>
        <w:rPr>
          <w:rFonts w:ascii="Times New Roman" w:hAnsi="Times New Roman" w:cs="Times New Roman"/>
          <w:bCs/>
          <w:sz w:val="22"/>
          <w:szCs w:val="22"/>
        </w:rPr>
      </w:pPr>
      <w:r w:rsidRPr="0034453F">
        <w:rPr>
          <w:rFonts w:ascii="Times New Roman" w:hAnsi="Times New Roman" w:cs="Times New Roman"/>
          <w:bCs/>
          <w:sz w:val="22"/>
          <w:szCs w:val="22"/>
        </w:rPr>
        <w:lastRenderedPageBreak/>
        <w:t>CEQA requires, if an environmental impact report is required, the lead agency to mail a</w:t>
      </w:r>
      <w:r>
        <w:rPr>
          <w:rFonts w:ascii="Times New Roman" w:hAnsi="Times New Roman" w:cs="Times New Roman"/>
          <w:bCs/>
          <w:sz w:val="22"/>
          <w:szCs w:val="22"/>
        </w:rPr>
        <w:t xml:space="preserve"> </w:t>
      </w:r>
      <w:r w:rsidRPr="0034453F">
        <w:rPr>
          <w:rFonts w:ascii="Times New Roman" w:hAnsi="Times New Roman" w:cs="Times New Roman"/>
          <w:bCs/>
          <w:sz w:val="22"/>
          <w:szCs w:val="22"/>
        </w:rPr>
        <w:t>notice of determination to each responsible agency, the Office of Planning and Research, and public</w:t>
      </w:r>
      <w:r>
        <w:rPr>
          <w:rFonts w:ascii="Times New Roman" w:hAnsi="Times New Roman" w:cs="Times New Roman"/>
          <w:bCs/>
          <w:sz w:val="22"/>
          <w:szCs w:val="22"/>
        </w:rPr>
        <w:t xml:space="preserve"> </w:t>
      </w:r>
      <w:r w:rsidRPr="0034453F">
        <w:rPr>
          <w:rFonts w:ascii="Times New Roman" w:hAnsi="Times New Roman" w:cs="Times New Roman"/>
          <w:bCs/>
          <w:sz w:val="22"/>
          <w:szCs w:val="22"/>
        </w:rPr>
        <w:t>agencies with jurisdiction over natural resources affected by the project. CEQA requires the lead</w:t>
      </w:r>
      <w:r>
        <w:rPr>
          <w:rFonts w:ascii="Times New Roman" w:hAnsi="Times New Roman" w:cs="Times New Roman"/>
          <w:bCs/>
          <w:sz w:val="22"/>
          <w:szCs w:val="22"/>
        </w:rPr>
        <w:t xml:space="preserve"> </w:t>
      </w:r>
      <w:r w:rsidRPr="0034453F">
        <w:rPr>
          <w:rFonts w:ascii="Times New Roman" w:hAnsi="Times New Roman" w:cs="Times New Roman"/>
          <w:bCs/>
          <w:sz w:val="22"/>
          <w:szCs w:val="22"/>
        </w:rPr>
        <w:t>agency to provide notice to the public and to organizations and individuals who have requested</w:t>
      </w:r>
      <w:r>
        <w:rPr>
          <w:rFonts w:ascii="Times New Roman" w:hAnsi="Times New Roman" w:cs="Times New Roman"/>
          <w:bCs/>
          <w:sz w:val="22"/>
          <w:szCs w:val="22"/>
        </w:rPr>
        <w:t xml:space="preserve"> </w:t>
      </w:r>
      <w:r w:rsidRPr="0034453F">
        <w:rPr>
          <w:rFonts w:ascii="Times New Roman" w:hAnsi="Times New Roman" w:cs="Times New Roman"/>
          <w:bCs/>
          <w:sz w:val="22"/>
          <w:szCs w:val="22"/>
        </w:rPr>
        <w:t>notices that the lead agency is preparing an environmental impact report, negative declaration, or</w:t>
      </w:r>
      <w:r>
        <w:rPr>
          <w:rFonts w:ascii="Times New Roman" w:hAnsi="Times New Roman" w:cs="Times New Roman"/>
          <w:bCs/>
          <w:sz w:val="22"/>
          <w:szCs w:val="22"/>
        </w:rPr>
        <w:t xml:space="preserve"> </w:t>
      </w:r>
      <w:r w:rsidRPr="0034453F">
        <w:rPr>
          <w:rFonts w:ascii="Times New Roman" w:hAnsi="Times New Roman" w:cs="Times New Roman"/>
          <w:bCs/>
          <w:sz w:val="22"/>
          <w:szCs w:val="22"/>
        </w:rPr>
        <w:t>specified determination. CEQA requires notices for an environmental impact report to be posted in the</w:t>
      </w:r>
      <w:r>
        <w:rPr>
          <w:rFonts w:ascii="Times New Roman" w:hAnsi="Times New Roman" w:cs="Times New Roman"/>
          <w:bCs/>
          <w:sz w:val="22"/>
          <w:szCs w:val="22"/>
        </w:rPr>
        <w:t xml:space="preserve"> </w:t>
      </w:r>
      <w:r w:rsidRPr="0034453F">
        <w:rPr>
          <w:rFonts w:ascii="Times New Roman" w:hAnsi="Times New Roman" w:cs="Times New Roman"/>
          <w:bCs/>
          <w:sz w:val="22"/>
          <w:szCs w:val="22"/>
        </w:rPr>
        <w:t>office of the county clerk of each county in which the project is located. This bill would instead require</w:t>
      </w:r>
      <w:r>
        <w:rPr>
          <w:rFonts w:ascii="Times New Roman" w:hAnsi="Times New Roman" w:cs="Times New Roman"/>
          <w:bCs/>
          <w:sz w:val="22"/>
          <w:szCs w:val="22"/>
        </w:rPr>
        <w:t xml:space="preserve"> </w:t>
      </w:r>
      <w:r w:rsidRPr="0034453F">
        <w:rPr>
          <w:rFonts w:ascii="Times New Roman" w:hAnsi="Times New Roman" w:cs="Times New Roman"/>
          <w:bCs/>
          <w:sz w:val="22"/>
          <w:szCs w:val="22"/>
        </w:rPr>
        <w:t>the lead agency to mail or email those notices, and to post them on the lead agency’s internet</w:t>
      </w:r>
      <w:r>
        <w:rPr>
          <w:rFonts w:ascii="Times New Roman" w:hAnsi="Times New Roman" w:cs="Times New Roman"/>
          <w:bCs/>
          <w:sz w:val="22"/>
          <w:szCs w:val="22"/>
        </w:rPr>
        <w:t xml:space="preserve"> </w:t>
      </w:r>
      <w:r w:rsidRPr="0034453F">
        <w:rPr>
          <w:rFonts w:ascii="Times New Roman" w:hAnsi="Times New Roman" w:cs="Times New Roman"/>
          <w:bCs/>
          <w:sz w:val="22"/>
          <w:szCs w:val="22"/>
        </w:rPr>
        <w:t>website. The bill would also require notices of an environmental impact report to be posted on the</w:t>
      </w:r>
      <w:r>
        <w:rPr>
          <w:rFonts w:ascii="Times New Roman" w:hAnsi="Times New Roman" w:cs="Times New Roman"/>
          <w:bCs/>
          <w:sz w:val="22"/>
          <w:szCs w:val="22"/>
        </w:rPr>
        <w:t xml:space="preserve"> </w:t>
      </w:r>
      <w:r w:rsidRPr="0034453F">
        <w:rPr>
          <w:rFonts w:ascii="Times New Roman" w:hAnsi="Times New Roman" w:cs="Times New Roman"/>
          <w:bCs/>
          <w:sz w:val="22"/>
          <w:szCs w:val="22"/>
        </w:rPr>
        <w:t>internet website of the county clerk of each county in which the project is located.</w:t>
      </w:r>
      <w:r w:rsidR="006C51E8">
        <w:rPr>
          <w:rFonts w:ascii="Times New Roman" w:hAnsi="Times New Roman" w:cs="Times New Roman"/>
          <w:bCs/>
          <w:sz w:val="22"/>
          <w:szCs w:val="22"/>
        </w:rPr>
        <w:t xml:space="preserve">  </w:t>
      </w:r>
      <w:r w:rsidR="006C51E8" w:rsidRPr="006C51E8">
        <w:rPr>
          <w:rFonts w:ascii="Times New Roman" w:hAnsi="Times New Roman" w:cs="Times New Roman"/>
          <w:bCs/>
          <w:sz w:val="22"/>
          <w:szCs w:val="22"/>
        </w:rPr>
        <w:t xml:space="preserve">Additionally, the bill mandates all local agencies to file NODs electronically if the county clerk offers electronic filing.  </w:t>
      </w:r>
    </w:p>
    <w:p w14:paraId="56550675" w14:textId="16E5A361" w:rsidR="0034453F" w:rsidRDefault="0034453F" w:rsidP="0034453F">
      <w:pPr>
        <w:ind w:left="720"/>
        <w:jc w:val="both"/>
        <w:rPr>
          <w:rFonts w:ascii="Times New Roman" w:hAnsi="Times New Roman" w:cs="Times New Roman"/>
          <w:bCs/>
          <w:sz w:val="22"/>
          <w:szCs w:val="22"/>
        </w:rPr>
      </w:pPr>
    </w:p>
    <w:p w14:paraId="72D951FF" w14:textId="2297B117" w:rsidR="00E21C9F" w:rsidRDefault="00B8079E" w:rsidP="0079714C">
      <w:pPr>
        <w:pStyle w:val="ListParagraph"/>
        <w:jc w:val="both"/>
        <w:rPr>
          <w:rFonts w:ascii="Times New Roman" w:hAnsi="Times New Roman" w:cs="Times New Roman"/>
          <w:bCs/>
          <w:sz w:val="22"/>
          <w:szCs w:val="22"/>
        </w:rPr>
      </w:pPr>
      <w:r>
        <w:rPr>
          <w:rFonts w:ascii="Times New Roman" w:hAnsi="Times New Roman" w:cs="Times New Roman"/>
          <w:bCs/>
          <w:sz w:val="22"/>
          <w:szCs w:val="22"/>
        </w:rPr>
        <w:t>This bill was signed into law July 16, 2021</w:t>
      </w:r>
      <w:r w:rsidR="0079714C">
        <w:rPr>
          <w:rFonts w:ascii="Times New Roman" w:hAnsi="Times New Roman" w:cs="Times New Roman"/>
          <w:bCs/>
          <w:sz w:val="22"/>
          <w:szCs w:val="22"/>
        </w:rPr>
        <w:t>,</w:t>
      </w:r>
      <w:r>
        <w:rPr>
          <w:rFonts w:ascii="Times New Roman" w:hAnsi="Times New Roman" w:cs="Times New Roman"/>
          <w:bCs/>
          <w:sz w:val="22"/>
          <w:szCs w:val="22"/>
        </w:rPr>
        <w:t xml:space="preserve"> </w:t>
      </w:r>
      <w:r w:rsidR="0079714C">
        <w:rPr>
          <w:rFonts w:ascii="Times New Roman" w:hAnsi="Times New Roman" w:cs="Times New Roman"/>
          <w:bCs/>
          <w:sz w:val="22"/>
          <w:szCs w:val="22"/>
        </w:rPr>
        <w:t xml:space="preserve">to be </w:t>
      </w:r>
      <w:r>
        <w:rPr>
          <w:rFonts w:ascii="Times New Roman" w:hAnsi="Times New Roman" w:cs="Times New Roman"/>
          <w:bCs/>
          <w:sz w:val="22"/>
          <w:szCs w:val="22"/>
        </w:rPr>
        <w:t>effective</w:t>
      </w:r>
      <w:r w:rsidR="0079714C">
        <w:rPr>
          <w:rFonts w:ascii="Times New Roman" w:hAnsi="Times New Roman" w:cs="Times New Roman"/>
          <w:bCs/>
          <w:sz w:val="22"/>
          <w:szCs w:val="22"/>
        </w:rPr>
        <w:t xml:space="preserve"> January 1, 2022. </w:t>
      </w:r>
      <w:r w:rsidR="00F4338E">
        <w:rPr>
          <w:rFonts w:ascii="Times New Roman" w:hAnsi="Times New Roman" w:cs="Times New Roman"/>
          <w:bCs/>
          <w:sz w:val="22"/>
          <w:szCs w:val="22"/>
        </w:rPr>
        <w:t xml:space="preserve">Matt </w:t>
      </w:r>
      <w:r w:rsidR="0079714C">
        <w:rPr>
          <w:rFonts w:ascii="Times New Roman" w:hAnsi="Times New Roman" w:cs="Times New Roman"/>
          <w:bCs/>
          <w:sz w:val="22"/>
          <w:szCs w:val="22"/>
        </w:rPr>
        <w:t>stated that the committee will need to determine if there is need for clean-up legislation or clarification as to whether protections will need to be put in place for any liability will be attached to any County Clerk who accidentally posts a public official</w:t>
      </w:r>
      <w:r w:rsidR="00525B85">
        <w:rPr>
          <w:rFonts w:ascii="Times New Roman" w:hAnsi="Times New Roman" w:cs="Times New Roman"/>
          <w:bCs/>
          <w:sz w:val="22"/>
          <w:szCs w:val="22"/>
        </w:rPr>
        <w:t>’s address information</w:t>
      </w:r>
      <w:r w:rsidR="0079714C">
        <w:rPr>
          <w:rFonts w:ascii="Times New Roman" w:hAnsi="Times New Roman" w:cs="Times New Roman"/>
          <w:bCs/>
          <w:sz w:val="22"/>
          <w:szCs w:val="22"/>
        </w:rPr>
        <w:t>.</w:t>
      </w:r>
    </w:p>
    <w:p w14:paraId="3CC16A8B" w14:textId="6321204C" w:rsidR="0079714C" w:rsidRDefault="0079714C" w:rsidP="0079714C">
      <w:pPr>
        <w:pStyle w:val="ListParagraph"/>
        <w:jc w:val="both"/>
        <w:rPr>
          <w:rFonts w:ascii="Times New Roman" w:hAnsi="Times New Roman" w:cs="Times New Roman"/>
          <w:bCs/>
          <w:sz w:val="22"/>
          <w:szCs w:val="22"/>
        </w:rPr>
      </w:pPr>
    </w:p>
    <w:p w14:paraId="08E10098" w14:textId="19E2175E" w:rsidR="0079714C" w:rsidRDefault="0079714C" w:rsidP="0079714C">
      <w:pPr>
        <w:pStyle w:val="ListParagraph"/>
        <w:jc w:val="both"/>
        <w:rPr>
          <w:rFonts w:ascii="Times New Roman" w:hAnsi="Times New Roman" w:cs="Times New Roman"/>
          <w:b/>
          <w:sz w:val="22"/>
          <w:szCs w:val="22"/>
          <w:u w:val="single"/>
        </w:rPr>
      </w:pPr>
      <w:r>
        <w:rPr>
          <w:rFonts w:ascii="Times New Roman" w:hAnsi="Times New Roman" w:cs="Times New Roman"/>
          <w:b/>
          <w:sz w:val="22"/>
          <w:szCs w:val="22"/>
          <w:u w:val="single"/>
        </w:rPr>
        <w:t>AB 1093 Remote Online Notaries Public</w:t>
      </w:r>
    </w:p>
    <w:p w14:paraId="11A73A82" w14:textId="76E57E38" w:rsidR="0079714C" w:rsidRDefault="0079714C" w:rsidP="0079714C">
      <w:pPr>
        <w:pStyle w:val="ListParagraph"/>
        <w:jc w:val="both"/>
        <w:rPr>
          <w:rFonts w:ascii="Times New Roman" w:hAnsi="Times New Roman" w:cs="Times New Roman"/>
          <w:bCs/>
          <w:sz w:val="22"/>
          <w:szCs w:val="22"/>
        </w:rPr>
      </w:pPr>
      <w:r>
        <w:rPr>
          <w:rFonts w:ascii="Times New Roman" w:hAnsi="Times New Roman" w:cs="Times New Roman"/>
          <w:bCs/>
          <w:sz w:val="22"/>
          <w:szCs w:val="22"/>
        </w:rPr>
        <w:t>T</w:t>
      </w:r>
      <w:r w:rsidRPr="0079714C">
        <w:rPr>
          <w:rFonts w:ascii="Times New Roman" w:hAnsi="Times New Roman" w:cs="Times New Roman"/>
          <w:bCs/>
          <w:sz w:val="22"/>
          <w:szCs w:val="22"/>
        </w:rPr>
        <w:t>his bill, the California Notary Protection Act, would authorize a notary public to apply for registration with the secretary to be a remote online notary public. The bill would authorize the secretary to adopt rules necessary to implement those provisions.</w:t>
      </w:r>
    </w:p>
    <w:p w14:paraId="5D282C6B" w14:textId="693CEB4C" w:rsidR="0079714C" w:rsidRDefault="0079714C" w:rsidP="0079714C">
      <w:pPr>
        <w:pStyle w:val="ListParagraph"/>
        <w:jc w:val="both"/>
        <w:rPr>
          <w:rFonts w:ascii="Times New Roman" w:hAnsi="Times New Roman" w:cs="Times New Roman"/>
          <w:bCs/>
          <w:sz w:val="22"/>
          <w:szCs w:val="22"/>
        </w:rPr>
      </w:pPr>
    </w:p>
    <w:p w14:paraId="611BA810" w14:textId="19832F44" w:rsidR="0079714C" w:rsidRDefault="0079714C" w:rsidP="0079714C">
      <w:pPr>
        <w:pStyle w:val="ListParagraph"/>
        <w:jc w:val="both"/>
        <w:rPr>
          <w:rFonts w:ascii="Times New Roman" w:hAnsi="Times New Roman" w:cs="Times New Roman"/>
          <w:bCs/>
          <w:sz w:val="22"/>
          <w:szCs w:val="22"/>
        </w:rPr>
      </w:pPr>
      <w:r>
        <w:rPr>
          <w:rFonts w:ascii="Times New Roman" w:hAnsi="Times New Roman" w:cs="Times New Roman"/>
          <w:bCs/>
          <w:sz w:val="22"/>
          <w:szCs w:val="22"/>
        </w:rPr>
        <w:t>This version is requesting through the State code for the Secretary of State to move forward in adopting rules around what a remote online notary process would look like. This bill was never hear</w:t>
      </w:r>
      <w:r w:rsidR="00525B85">
        <w:rPr>
          <w:rFonts w:ascii="Times New Roman" w:hAnsi="Times New Roman" w:cs="Times New Roman"/>
          <w:bCs/>
          <w:sz w:val="22"/>
          <w:szCs w:val="22"/>
        </w:rPr>
        <w:t>d</w:t>
      </w:r>
      <w:r>
        <w:rPr>
          <w:rFonts w:ascii="Times New Roman" w:hAnsi="Times New Roman" w:cs="Times New Roman"/>
          <w:bCs/>
          <w:sz w:val="22"/>
          <w:szCs w:val="22"/>
        </w:rPr>
        <w:t xml:space="preserve"> in Policy Committee and will have to go through the whole process, which will likely take 4 weeks. Once the Judiciary Committee determines </w:t>
      </w:r>
      <w:r w:rsidR="00FD7D8D">
        <w:rPr>
          <w:rFonts w:ascii="Times New Roman" w:hAnsi="Times New Roman" w:cs="Times New Roman"/>
          <w:bCs/>
          <w:sz w:val="22"/>
          <w:szCs w:val="22"/>
        </w:rPr>
        <w:t>if</w:t>
      </w:r>
      <w:r>
        <w:rPr>
          <w:rFonts w:ascii="Times New Roman" w:hAnsi="Times New Roman" w:cs="Times New Roman"/>
          <w:bCs/>
          <w:sz w:val="22"/>
          <w:szCs w:val="22"/>
        </w:rPr>
        <w:t xml:space="preserve"> the author has the intent or leverage to move this bill</w:t>
      </w:r>
      <w:r w:rsidR="00FD7D8D">
        <w:rPr>
          <w:rFonts w:ascii="Times New Roman" w:hAnsi="Times New Roman" w:cs="Times New Roman"/>
          <w:bCs/>
          <w:sz w:val="22"/>
          <w:szCs w:val="22"/>
        </w:rPr>
        <w:t>, then we will know whether the Clerk Legislative Committee should work on</w:t>
      </w:r>
      <w:r w:rsidR="00FD7D8D" w:rsidRPr="00FD7D8D">
        <w:rPr>
          <w:rFonts w:ascii="Times New Roman" w:hAnsi="Times New Roman" w:cs="Times New Roman"/>
          <w:bCs/>
          <w:sz w:val="22"/>
          <w:szCs w:val="22"/>
        </w:rPr>
        <w:t xml:space="preserve"> </w:t>
      </w:r>
      <w:r w:rsidR="00FD7D8D">
        <w:rPr>
          <w:rFonts w:ascii="Times New Roman" w:hAnsi="Times New Roman" w:cs="Times New Roman"/>
          <w:bCs/>
          <w:sz w:val="22"/>
          <w:szCs w:val="22"/>
        </w:rPr>
        <w:t>this bill.</w:t>
      </w:r>
    </w:p>
    <w:p w14:paraId="48A32649" w14:textId="3600A180" w:rsidR="00FD7D8D" w:rsidRDefault="00FD7D8D" w:rsidP="0079714C">
      <w:pPr>
        <w:pStyle w:val="ListParagraph"/>
        <w:jc w:val="both"/>
        <w:rPr>
          <w:rFonts w:ascii="Times New Roman" w:hAnsi="Times New Roman" w:cs="Times New Roman"/>
          <w:bCs/>
          <w:sz w:val="22"/>
          <w:szCs w:val="22"/>
        </w:rPr>
      </w:pPr>
    </w:p>
    <w:p w14:paraId="51408351" w14:textId="05BB806B" w:rsidR="00FD7D8D" w:rsidRDefault="00FD7D8D" w:rsidP="0079714C">
      <w:pPr>
        <w:pStyle w:val="ListParagraph"/>
        <w:jc w:val="both"/>
        <w:rPr>
          <w:rFonts w:ascii="Times New Roman" w:hAnsi="Times New Roman" w:cs="Times New Roman"/>
          <w:b/>
          <w:sz w:val="22"/>
          <w:szCs w:val="22"/>
          <w:u w:val="single"/>
        </w:rPr>
      </w:pPr>
      <w:r>
        <w:rPr>
          <w:rFonts w:ascii="Times New Roman" w:hAnsi="Times New Roman" w:cs="Times New Roman"/>
          <w:b/>
          <w:sz w:val="22"/>
          <w:szCs w:val="22"/>
          <w:u w:val="single"/>
        </w:rPr>
        <w:t>AB 1286 Marriage: Local Registrar</w:t>
      </w:r>
    </w:p>
    <w:p w14:paraId="053A35FB" w14:textId="0FEFE19E" w:rsidR="00FD7D8D" w:rsidRDefault="00FD7D8D" w:rsidP="0079714C">
      <w:pPr>
        <w:pStyle w:val="ListParagraph"/>
        <w:jc w:val="both"/>
        <w:rPr>
          <w:rFonts w:ascii="Times New Roman" w:hAnsi="Times New Roman" w:cs="Times New Roman"/>
          <w:bCs/>
          <w:sz w:val="22"/>
          <w:szCs w:val="22"/>
        </w:rPr>
      </w:pPr>
      <w:r w:rsidRPr="00FD7D8D">
        <w:rPr>
          <w:rFonts w:ascii="Times New Roman" w:hAnsi="Times New Roman" w:cs="Times New Roman"/>
          <w:bCs/>
          <w:sz w:val="22"/>
          <w:szCs w:val="22"/>
        </w:rPr>
        <w:t>This bill would require the State Registrar to also provide that document to the Legislature annually. The bill would require the local registrar to submit that information four times a year, as specified. The bill would instead require, if no marriage certificates were accepted by the local registrar, that the local registrar submit a report to the State Registrar concurrently with the information described above indicating that no marriage certificates were accepted.</w:t>
      </w:r>
      <w:r>
        <w:rPr>
          <w:rFonts w:ascii="Times New Roman" w:hAnsi="Times New Roman" w:cs="Times New Roman"/>
          <w:bCs/>
          <w:sz w:val="22"/>
          <w:szCs w:val="22"/>
        </w:rPr>
        <w:t xml:space="preserve"> </w:t>
      </w:r>
      <w:r w:rsidRPr="00FD7D8D">
        <w:rPr>
          <w:rFonts w:ascii="Times New Roman" w:hAnsi="Times New Roman" w:cs="Times New Roman"/>
          <w:bCs/>
          <w:sz w:val="22"/>
          <w:szCs w:val="22"/>
        </w:rPr>
        <w:t>This bill would provide that, if the Commission on State Mandates determines that the bill contains costs mandated by the state, reimbursement for those costs shall be made pursuant to the statutory provisions noted above.</w:t>
      </w:r>
    </w:p>
    <w:p w14:paraId="00AF249F" w14:textId="5A1CA068" w:rsidR="00FD7D8D" w:rsidRDefault="00FD7D8D" w:rsidP="0079714C">
      <w:pPr>
        <w:pStyle w:val="ListParagraph"/>
        <w:jc w:val="both"/>
        <w:rPr>
          <w:rFonts w:ascii="Times New Roman" w:hAnsi="Times New Roman" w:cs="Times New Roman"/>
          <w:bCs/>
          <w:sz w:val="22"/>
          <w:szCs w:val="22"/>
        </w:rPr>
      </w:pPr>
    </w:p>
    <w:p w14:paraId="17429BEA" w14:textId="52B4B05E" w:rsidR="00FD7D8D" w:rsidRPr="00FD7D8D" w:rsidRDefault="0011398B" w:rsidP="0079714C">
      <w:pPr>
        <w:pStyle w:val="ListParagraph"/>
        <w:jc w:val="both"/>
        <w:rPr>
          <w:rFonts w:ascii="Times New Roman" w:hAnsi="Times New Roman" w:cs="Times New Roman"/>
          <w:bCs/>
          <w:sz w:val="22"/>
          <w:szCs w:val="22"/>
        </w:rPr>
      </w:pPr>
      <w:r>
        <w:rPr>
          <w:rFonts w:ascii="Times New Roman" w:hAnsi="Times New Roman" w:cs="Times New Roman"/>
          <w:bCs/>
          <w:sz w:val="22"/>
          <w:szCs w:val="22"/>
        </w:rPr>
        <w:t>Matt wanted to ensure the Committee was aware of the line: “</w:t>
      </w:r>
      <w:r w:rsidR="00182DB9">
        <w:rPr>
          <w:rFonts w:ascii="Times New Roman" w:hAnsi="Times New Roman" w:cs="Times New Roman"/>
          <w:bCs/>
          <w:sz w:val="22"/>
          <w:szCs w:val="22"/>
        </w:rPr>
        <w:t>T</w:t>
      </w:r>
      <w:r>
        <w:rPr>
          <w:rFonts w:ascii="Times New Roman" w:hAnsi="Times New Roman" w:cs="Times New Roman"/>
          <w:bCs/>
          <w:sz w:val="22"/>
          <w:szCs w:val="22"/>
        </w:rPr>
        <w:t>he author argued the counties do not comply with mandated reporting requirements related to child marriage withholding vital statistical information about the scope of this practice”</w:t>
      </w:r>
      <w:r w:rsidR="00182DB9">
        <w:rPr>
          <w:rFonts w:ascii="Times New Roman" w:hAnsi="Times New Roman" w:cs="Times New Roman"/>
          <w:bCs/>
          <w:sz w:val="22"/>
          <w:szCs w:val="22"/>
        </w:rPr>
        <w:t xml:space="preserve"> and that counties are not defying the state mandate. The bill is currently dead but could be brought back.</w:t>
      </w:r>
    </w:p>
    <w:p w14:paraId="19F5630C" w14:textId="77777777" w:rsidR="00F4338E" w:rsidRPr="00F4338E" w:rsidRDefault="00F4338E" w:rsidP="00F4338E">
      <w:pPr>
        <w:pStyle w:val="ListParagraph"/>
        <w:rPr>
          <w:rFonts w:ascii="Times New Roman" w:hAnsi="Times New Roman" w:cs="Times New Roman"/>
          <w:bCs/>
          <w:sz w:val="22"/>
          <w:szCs w:val="22"/>
        </w:rPr>
      </w:pPr>
    </w:p>
    <w:p w14:paraId="3DF9808F" w14:textId="55611A71" w:rsidR="00182DB9" w:rsidRPr="00182DB9" w:rsidRDefault="00182DB9" w:rsidP="007163F5">
      <w:pPr>
        <w:pStyle w:val="ListParagraph"/>
        <w:numPr>
          <w:ilvl w:val="0"/>
          <w:numId w:val="1"/>
        </w:numPr>
        <w:rPr>
          <w:rFonts w:ascii="Times New Roman" w:hAnsi="Times New Roman" w:cs="Times New Roman"/>
          <w:bCs/>
          <w:sz w:val="22"/>
          <w:szCs w:val="22"/>
        </w:rPr>
      </w:pPr>
      <w:r>
        <w:rPr>
          <w:rFonts w:ascii="Times New Roman" w:hAnsi="Times New Roman" w:cs="Times New Roman"/>
          <w:b/>
          <w:sz w:val="22"/>
          <w:szCs w:val="22"/>
        </w:rPr>
        <w:t>Bill Assignments</w:t>
      </w:r>
    </w:p>
    <w:p w14:paraId="09404EE6" w14:textId="6A1E8873" w:rsidR="00182DB9" w:rsidRDefault="00182DB9" w:rsidP="00182DB9">
      <w:pPr>
        <w:pStyle w:val="ListParagraph"/>
        <w:rPr>
          <w:rFonts w:ascii="Times New Roman" w:hAnsi="Times New Roman" w:cs="Times New Roman"/>
          <w:bCs/>
          <w:sz w:val="22"/>
          <w:szCs w:val="22"/>
        </w:rPr>
      </w:pPr>
      <w:r>
        <w:rPr>
          <w:rFonts w:ascii="Times New Roman" w:hAnsi="Times New Roman" w:cs="Times New Roman"/>
          <w:bCs/>
          <w:sz w:val="22"/>
          <w:szCs w:val="22"/>
        </w:rPr>
        <w:t>There are six bills that have been chaptered and will be placed into the workbooks for the New Law Workshop and Seminar.</w:t>
      </w:r>
      <w:r w:rsidR="00500D50">
        <w:rPr>
          <w:rFonts w:ascii="Times New Roman" w:hAnsi="Times New Roman" w:cs="Times New Roman"/>
          <w:bCs/>
          <w:sz w:val="22"/>
          <w:szCs w:val="22"/>
        </w:rPr>
        <w:t xml:space="preserve"> Please submit your chaptered bill analysis to Donna Allred, Sacramento or Val Handfield, San Diego by the end of November.</w:t>
      </w:r>
    </w:p>
    <w:p w14:paraId="30658303" w14:textId="415FDEC2" w:rsidR="00500D50" w:rsidRDefault="00500D50" w:rsidP="00182DB9">
      <w:pPr>
        <w:pStyle w:val="ListParagraph"/>
        <w:rPr>
          <w:rFonts w:ascii="Times New Roman" w:hAnsi="Times New Roman" w:cs="Times New Roman"/>
          <w:bCs/>
          <w:sz w:val="22"/>
          <w:szCs w:val="22"/>
        </w:rPr>
      </w:pPr>
    </w:p>
    <w:p w14:paraId="15F19C0F" w14:textId="6D89186C" w:rsidR="00500D50" w:rsidRPr="00182DB9" w:rsidRDefault="00500D50" w:rsidP="00182DB9">
      <w:pPr>
        <w:pStyle w:val="ListParagraph"/>
        <w:rPr>
          <w:rFonts w:ascii="Times New Roman" w:hAnsi="Times New Roman" w:cs="Times New Roman"/>
          <w:bCs/>
          <w:sz w:val="22"/>
          <w:szCs w:val="22"/>
        </w:rPr>
      </w:pPr>
      <w:r>
        <w:rPr>
          <w:rFonts w:ascii="Times New Roman" w:hAnsi="Times New Roman" w:cs="Times New Roman"/>
          <w:bCs/>
          <w:sz w:val="22"/>
          <w:szCs w:val="22"/>
        </w:rPr>
        <w:t>Elizabeth Gutierrez, Contra Costa stated that she will not include an analysis regarding SB 44.</w:t>
      </w:r>
    </w:p>
    <w:p w14:paraId="695AA461" w14:textId="77777777" w:rsidR="00182DB9" w:rsidRPr="00182DB9" w:rsidRDefault="00182DB9" w:rsidP="00182DB9">
      <w:pPr>
        <w:pStyle w:val="ListParagraph"/>
        <w:rPr>
          <w:rFonts w:ascii="Times New Roman" w:hAnsi="Times New Roman" w:cs="Times New Roman"/>
          <w:bCs/>
          <w:sz w:val="22"/>
          <w:szCs w:val="22"/>
        </w:rPr>
      </w:pPr>
    </w:p>
    <w:p w14:paraId="5358E3CC" w14:textId="27C5C671" w:rsidR="007163F5" w:rsidRPr="007163F5" w:rsidRDefault="003912FF" w:rsidP="007163F5">
      <w:pPr>
        <w:pStyle w:val="ListParagraph"/>
        <w:numPr>
          <w:ilvl w:val="0"/>
          <w:numId w:val="1"/>
        </w:numPr>
        <w:rPr>
          <w:rFonts w:ascii="Times New Roman" w:hAnsi="Times New Roman" w:cs="Times New Roman"/>
          <w:bCs/>
          <w:sz w:val="22"/>
          <w:szCs w:val="22"/>
        </w:rPr>
      </w:pPr>
      <w:r>
        <w:rPr>
          <w:rFonts w:ascii="Times New Roman" w:hAnsi="Times New Roman" w:cs="Times New Roman"/>
          <w:b/>
          <w:sz w:val="22"/>
          <w:szCs w:val="22"/>
        </w:rPr>
        <w:t xml:space="preserve">Legislative </w:t>
      </w:r>
      <w:r w:rsidR="00AD672D" w:rsidRPr="00A02ABD">
        <w:rPr>
          <w:rFonts w:ascii="Times New Roman" w:hAnsi="Times New Roman" w:cs="Times New Roman"/>
          <w:b/>
          <w:sz w:val="22"/>
          <w:szCs w:val="22"/>
        </w:rPr>
        <w:t>Proposals</w:t>
      </w:r>
    </w:p>
    <w:p w14:paraId="2B779644" w14:textId="70F88110" w:rsidR="00ED4606" w:rsidRDefault="00ED4606" w:rsidP="00ED4606">
      <w:pPr>
        <w:ind w:left="720"/>
        <w:jc w:val="both"/>
        <w:rPr>
          <w:rFonts w:ascii="Times New Roman" w:hAnsi="Times New Roman" w:cs="Times New Roman"/>
          <w:sz w:val="22"/>
          <w:szCs w:val="22"/>
        </w:rPr>
      </w:pPr>
    </w:p>
    <w:p w14:paraId="2230B090" w14:textId="40F23F6E" w:rsidR="00E21C9F" w:rsidRDefault="00E21C9F" w:rsidP="00ED4606">
      <w:pPr>
        <w:ind w:left="720"/>
        <w:jc w:val="both"/>
        <w:rPr>
          <w:rFonts w:ascii="Times New Roman" w:hAnsi="Times New Roman" w:cs="Times New Roman"/>
          <w:b/>
          <w:bCs/>
          <w:sz w:val="22"/>
          <w:szCs w:val="22"/>
          <w:u w:val="single"/>
        </w:rPr>
      </w:pPr>
      <w:r>
        <w:rPr>
          <w:rFonts w:ascii="Times New Roman" w:hAnsi="Times New Roman" w:cs="Times New Roman"/>
          <w:b/>
          <w:bCs/>
          <w:sz w:val="22"/>
          <w:szCs w:val="22"/>
          <w:u w:val="single"/>
        </w:rPr>
        <w:t>CEQA Notices</w:t>
      </w:r>
    </w:p>
    <w:p w14:paraId="287844DD" w14:textId="314E0784" w:rsidR="00E21C9F" w:rsidRDefault="00E21C9F" w:rsidP="00ED4606">
      <w:pPr>
        <w:ind w:left="720"/>
        <w:jc w:val="both"/>
        <w:rPr>
          <w:rFonts w:ascii="Times New Roman" w:hAnsi="Times New Roman" w:cs="Times New Roman"/>
          <w:bCs/>
          <w:sz w:val="22"/>
          <w:szCs w:val="22"/>
        </w:rPr>
      </w:pPr>
      <w:r>
        <w:rPr>
          <w:rFonts w:ascii="Times New Roman" w:hAnsi="Times New Roman" w:cs="Times New Roman"/>
          <w:bCs/>
          <w:sz w:val="22"/>
          <w:szCs w:val="22"/>
        </w:rPr>
        <w:t xml:space="preserve">Val Handfield, San Diego </w:t>
      </w:r>
      <w:r w:rsidR="00500D50">
        <w:rPr>
          <w:rFonts w:ascii="Times New Roman" w:hAnsi="Times New Roman" w:cs="Times New Roman"/>
          <w:bCs/>
          <w:sz w:val="22"/>
          <w:szCs w:val="22"/>
        </w:rPr>
        <w:t>submitted</w:t>
      </w:r>
      <w:r>
        <w:rPr>
          <w:rFonts w:ascii="Times New Roman" w:hAnsi="Times New Roman" w:cs="Times New Roman"/>
          <w:bCs/>
          <w:sz w:val="22"/>
          <w:szCs w:val="22"/>
        </w:rPr>
        <w:t xml:space="preserve"> a proposal to modify the language </w:t>
      </w:r>
      <w:r w:rsidR="00500D50">
        <w:rPr>
          <w:rFonts w:ascii="Times New Roman" w:hAnsi="Times New Roman" w:cs="Times New Roman"/>
          <w:bCs/>
          <w:sz w:val="22"/>
          <w:szCs w:val="22"/>
        </w:rPr>
        <w:t xml:space="preserve">in the CEQA bill </w:t>
      </w:r>
      <w:r>
        <w:rPr>
          <w:rFonts w:ascii="Times New Roman" w:hAnsi="Times New Roman" w:cs="Times New Roman"/>
          <w:bCs/>
          <w:sz w:val="22"/>
          <w:szCs w:val="22"/>
        </w:rPr>
        <w:t xml:space="preserve">that will go into effect in January 2022 that would make posting the images </w:t>
      </w:r>
      <w:r w:rsidR="00525B85">
        <w:rPr>
          <w:rFonts w:ascii="Times New Roman" w:hAnsi="Times New Roman" w:cs="Times New Roman"/>
          <w:bCs/>
          <w:sz w:val="22"/>
          <w:szCs w:val="22"/>
        </w:rPr>
        <w:t xml:space="preserve">on the internet website </w:t>
      </w:r>
      <w:r>
        <w:rPr>
          <w:rFonts w:ascii="Times New Roman" w:hAnsi="Times New Roman" w:cs="Times New Roman"/>
          <w:bCs/>
          <w:sz w:val="22"/>
          <w:szCs w:val="22"/>
        </w:rPr>
        <w:t xml:space="preserve">optional. </w:t>
      </w:r>
      <w:r>
        <w:rPr>
          <w:rFonts w:ascii="Times New Roman" w:hAnsi="Times New Roman" w:cs="Times New Roman"/>
          <w:bCs/>
          <w:sz w:val="22"/>
          <w:szCs w:val="22"/>
        </w:rPr>
        <w:lastRenderedPageBreak/>
        <w:t xml:space="preserve">Also, if the county implemented electronic filing technology, filing electronically would be optional for the filers instead of mandatory. </w:t>
      </w:r>
      <w:r w:rsidR="001931AD">
        <w:rPr>
          <w:rFonts w:ascii="Times New Roman" w:hAnsi="Times New Roman" w:cs="Times New Roman"/>
          <w:bCs/>
          <w:sz w:val="22"/>
          <w:szCs w:val="22"/>
        </w:rPr>
        <w:t>The proposal will be tabled until next meeting.</w:t>
      </w:r>
      <w:r w:rsidR="00500D50">
        <w:rPr>
          <w:rFonts w:ascii="Times New Roman" w:hAnsi="Times New Roman" w:cs="Times New Roman"/>
          <w:bCs/>
          <w:sz w:val="22"/>
          <w:szCs w:val="22"/>
        </w:rPr>
        <w:t xml:space="preserve"> Jaime Pailma, Los Angeles motioned to move proposal forward to New Law; David Valenzuela, Ventura seconded to motion. There was no vote.</w:t>
      </w:r>
    </w:p>
    <w:p w14:paraId="28ADA8EE" w14:textId="29368422" w:rsidR="005B6BC9" w:rsidRDefault="005B6BC9" w:rsidP="00ED4606">
      <w:pPr>
        <w:ind w:left="720"/>
        <w:jc w:val="both"/>
        <w:rPr>
          <w:rFonts w:ascii="Times New Roman" w:hAnsi="Times New Roman" w:cs="Times New Roman"/>
          <w:bCs/>
          <w:sz w:val="22"/>
          <w:szCs w:val="22"/>
        </w:rPr>
      </w:pPr>
    </w:p>
    <w:p w14:paraId="2B77E5BE" w14:textId="77777777" w:rsidR="005B6BC9" w:rsidRDefault="005B6BC9" w:rsidP="00ED4606">
      <w:pPr>
        <w:ind w:left="720"/>
        <w:jc w:val="both"/>
        <w:rPr>
          <w:rFonts w:ascii="Times New Roman" w:hAnsi="Times New Roman" w:cs="Times New Roman"/>
          <w:bCs/>
          <w:sz w:val="22"/>
          <w:szCs w:val="22"/>
        </w:rPr>
      </w:pPr>
    </w:p>
    <w:p w14:paraId="557A7FCB" w14:textId="77777777" w:rsidR="00E21C9F" w:rsidRPr="00E21C9F" w:rsidRDefault="00E21C9F" w:rsidP="00ED4606">
      <w:pPr>
        <w:ind w:left="720"/>
        <w:jc w:val="both"/>
        <w:rPr>
          <w:rFonts w:ascii="Times New Roman" w:hAnsi="Times New Roman" w:cs="Times New Roman"/>
          <w:sz w:val="22"/>
          <w:szCs w:val="22"/>
        </w:rPr>
      </w:pPr>
    </w:p>
    <w:p w14:paraId="087C2F76" w14:textId="20F2EB11" w:rsidR="000B5AC6" w:rsidRDefault="000B5AC6" w:rsidP="00ED4606">
      <w:pPr>
        <w:ind w:left="720"/>
        <w:jc w:val="both"/>
        <w:rPr>
          <w:rFonts w:ascii="Times New Roman" w:hAnsi="Times New Roman" w:cs="Times New Roman"/>
          <w:b/>
          <w:bCs/>
          <w:sz w:val="22"/>
          <w:szCs w:val="22"/>
          <w:u w:val="single"/>
        </w:rPr>
      </w:pPr>
      <w:r w:rsidRPr="000B5AC6">
        <w:rPr>
          <w:rFonts w:ascii="Times New Roman" w:hAnsi="Times New Roman" w:cs="Times New Roman"/>
          <w:b/>
          <w:bCs/>
          <w:sz w:val="22"/>
          <w:szCs w:val="22"/>
          <w:u w:val="single"/>
        </w:rPr>
        <w:t xml:space="preserve">Confidential Marriage </w:t>
      </w:r>
      <w:r w:rsidR="00552C7E">
        <w:rPr>
          <w:rFonts w:ascii="Times New Roman" w:hAnsi="Times New Roman" w:cs="Times New Roman"/>
          <w:b/>
          <w:bCs/>
          <w:sz w:val="22"/>
          <w:szCs w:val="22"/>
          <w:u w:val="single"/>
        </w:rPr>
        <w:t xml:space="preserve">License Elimination </w:t>
      </w:r>
      <w:r w:rsidRPr="000B5AC6">
        <w:rPr>
          <w:rFonts w:ascii="Times New Roman" w:hAnsi="Times New Roman" w:cs="Times New Roman"/>
          <w:b/>
          <w:bCs/>
          <w:sz w:val="22"/>
          <w:szCs w:val="22"/>
          <w:u w:val="single"/>
        </w:rPr>
        <w:t>Subcommittee</w:t>
      </w:r>
    </w:p>
    <w:p w14:paraId="562EA249" w14:textId="46D33D57" w:rsidR="001457BE" w:rsidRPr="001457BE" w:rsidRDefault="001931AD" w:rsidP="001457BE">
      <w:pPr>
        <w:ind w:left="720"/>
        <w:rPr>
          <w:rFonts w:ascii="Times New Roman" w:hAnsi="Times New Roman" w:cs="Times New Roman"/>
          <w:bCs/>
          <w:sz w:val="22"/>
          <w:szCs w:val="22"/>
        </w:rPr>
      </w:pPr>
      <w:r>
        <w:rPr>
          <w:rFonts w:ascii="Times New Roman" w:hAnsi="Times New Roman" w:cs="Times New Roman"/>
          <w:sz w:val="22"/>
          <w:szCs w:val="22"/>
        </w:rPr>
        <w:t xml:space="preserve">Portia Sanders, Los Angeles </w:t>
      </w:r>
      <w:r w:rsidR="005B6BC9">
        <w:rPr>
          <w:rFonts w:ascii="Times New Roman" w:hAnsi="Times New Roman" w:cs="Times New Roman"/>
          <w:sz w:val="22"/>
          <w:szCs w:val="22"/>
        </w:rPr>
        <w:t xml:space="preserve">provided an update from the Confidential Marriage License Elimination Subcommittee. According to a survey, there is some interest to keep confidential marriage licenses and services and that we are meeting the needs of the counties as well as the constituents. Another survey will </w:t>
      </w:r>
      <w:r w:rsidR="005B6BC9" w:rsidRPr="001457BE">
        <w:rPr>
          <w:rFonts w:ascii="Times New Roman" w:hAnsi="Times New Roman" w:cs="Times New Roman"/>
          <w:bCs/>
          <w:sz w:val="22"/>
          <w:szCs w:val="22"/>
        </w:rPr>
        <w:t>be conducted to inquire why customers would want to keep confidential licenses and services available.</w:t>
      </w:r>
      <w:r w:rsidR="001457BE" w:rsidRPr="001457BE">
        <w:rPr>
          <w:rFonts w:ascii="Times New Roman" w:hAnsi="Times New Roman" w:cs="Times New Roman"/>
          <w:bCs/>
          <w:sz w:val="22"/>
          <w:szCs w:val="22"/>
        </w:rPr>
        <w:t xml:space="preserve">  Fred Garcia, Placer County, mentioned that the </w:t>
      </w:r>
      <w:r w:rsidR="001457BE">
        <w:rPr>
          <w:rFonts w:ascii="Times New Roman" w:hAnsi="Times New Roman" w:cs="Times New Roman"/>
          <w:bCs/>
          <w:sz w:val="22"/>
          <w:szCs w:val="22"/>
        </w:rPr>
        <w:t xml:space="preserve">counties surrounding Lake </w:t>
      </w:r>
      <w:r w:rsidR="001457BE" w:rsidRPr="001457BE">
        <w:rPr>
          <w:rFonts w:ascii="Times New Roman" w:hAnsi="Times New Roman" w:cs="Times New Roman"/>
          <w:bCs/>
          <w:sz w:val="22"/>
          <w:szCs w:val="22"/>
        </w:rPr>
        <w:t>Tahoe issue these licenses regularly</w:t>
      </w:r>
      <w:r w:rsidR="001457BE">
        <w:rPr>
          <w:rFonts w:ascii="Times New Roman" w:hAnsi="Times New Roman" w:cs="Times New Roman"/>
          <w:bCs/>
          <w:sz w:val="22"/>
          <w:szCs w:val="22"/>
        </w:rPr>
        <w:t xml:space="preserve"> to confidential notaries</w:t>
      </w:r>
      <w:r w:rsidR="001457BE" w:rsidRPr="001457BE">
        <w:rPr>
          <w:rFonts w:ascii="Times New Roman" w:hAnsi="Times New Roman" w:cs="Times New Roman"/>
          <w:bCs/>
          <w:sz w:val="22"/>
          <w:szCs w:val="22"/>
        </w:rPr>
        <w:t xml:space="preserve">. </w:t>
      </w:r>
    </w:p>
    <w:p w14:paraId="30858D70" w14:textId="5614A2A2" w:rsidR="001931AD" w:rsidRDefault="001931AD" w:rsidP="005B6BC9">
      <w:pPr>
        <w:ind w:left="720"/>
        <w:jc w:val="both"/>
        <w:rPr>
          <w:rFonts w:ascii="Times New Roman" w:hAnsi="Times New Roman" w:cs="Times New Roman"/>
          <w:sz w:val="22"/>
          <w:szCs w:val="22"/>
        </w:rPr>
      </w:pPr>
    </w:p>
    <w:p w14:paraId="5D21CADC" w14:textId="74704F08" w:rsidR="005B6BC9" w:rsidRDefault="005B6BC9" w:rsidP="005B6BC9">
      <w:pPr>
        <w:ind w:left="720"/>
        <w:jc w:val="both"/>
        <w:rPr>
          <w:rFonts w:ascii="Times New Roman" w:hAnsi="Times New Roman" w:cs="Times New Roman"/>
          <w:sz w:val="22"/>
          <w:szCs w:val="22"/>
        </w:rPr>
      </w:pPr>
    </w:p>
    <w:p w14:paraId="1394E271" w14:textId="391D3796" w:rsidR="005B6BC9" w:rsidRPr="00D26FBB" w:rsidRDefault="005B6BC9" w:rsidP="005B6BC9">
      <w:pPr>
        <w:ind w:left="720"/>
        <w:jc w:val="both"/>
        <w:rPr>
          <w:rFonts w:ascii="Times New Roman" w:hAnsi="Times New Roman" w:cs="Times New Roman"/>
          <w:b/>
          <w:bCs/>
          <w:sz w:val="22"/>
          <w:szCs w:val="22"/>
        </w:rPr>
      </w:pPr>
      <w:r w:rsidRPr="00D26FBB">
        <w:rPr>
          <w:rFonts w:ascii="Times New Roman" w:hAnsi="Times New Roman" w:cs="Times New Roman"/>
          <w:b/>
          <w:bCs/>
          <w:sz w:val="22"/>
          <w:szCs w:val="22"/>
        </w:rPr>
        <w:t>New Law Roundtable</w:t>
      </w:r>
    </w:p>
    <w:p w14:paraId="30EA4CC9" w14:textId="4C41D167" w:rsidR="005B6BC9" w:rsidRPr="000B5AC6" w:rsidRDefault="005B6BC9" w:rsidP="005B6BC9">
      <w:pPr>
        <w:ind w:left="720"/>
        <w:jc w:val="both"/>
        <w:rPr>
          <w:rFonts w:ascii="Times New Roman" w:hAnsi="Times New Roman" w:cs="Times New Roman"/>
          <w:sz w:val="22"/>
          <w:szCs w:val="22"/>
        </w:rPr>
      </w:pPr>
      <w:r>
        <w:rPr>
          <w:rFonts w:ascii="Times New Roman" w:hAnsi="Times New Roman" w:cs="Times New Roman"/>
          <w:sz w:val="22"/>
          <w:szCs w:val="22"/>
        </w:rPr>
        <w:t>If anyone has any clerk-related topic that they would like included, please forward the question/comment/concern to Donna Allred, Sacramento.</w:t>
      </w:r>
    </w:p>
    <w:p w14:paraId="10F70E9E" w14:textId="77777777" w:rsidR="000B5AC6" w:rsidRDefault="000B5AC6" w:rsidP="00ED4606">
      <w:pPr>
        <w:ind w:left="720"/>
        <w:jc w:val="both"/>
        <w:rPr>
          <w:rFonts w:ascii="Times New Roman" w:hAnsi="Times New Roman" w:cs="Times New Roman"/>
          <w:bCs/>
          <w:sz w:val="22"/>
          <w:szCs w:val="22"/>
        </w:rPr>
      </w:pPr>
    </w:p>
    <w:p w14:paraId="4281438C" w14:textId="0D7F5730" w:rsidR="00C53206" w:rsidRDefault="001652B7" w:rsidP="009E3830">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CRAC Report</w:t>
      </w:r>
    </w:p>
    <w:p w14:paraId="10E5F5BC" w14:textId="2DA1844E" w:rsidR="00D26FBB" w:rsidRPr="00D26FBB" w:rsidRDefault="00D26FBB" w:rsidP="00D26FBB">
      <w:pPr>
        <w:pStyle w:val="ListParagraph"/>
        <w:rPr>
          <w:rFonts w:ascii="Times New Roman" w:hAnsi="Times New Roman" w:cs="Times New Roman"/>
          <w:sz w:val="22"/>
          <w:szCs w:val="22"/>
        </w:rPr>
      </w:pPr>
      <w:r>
        <w:rPr>
          <w:rFonts w:ascii="Times New Roman" w:hAnsi="Times New Roman" w:cs="Times New Roman"/>
          <w:sz w:val="22"/>
          <w:szCs w:val="22"/>
        </w:rPr>
        <w:t xml:space="preserve">Requesting all New Law analysis forms </w:t>
      </w:r>
      <w:r w:rsidR="003412EB">
        <w:rPr>
          <w:rFonts w:ascii="Times New Roman" w:hAnsi="Times New Roman" w:cs="Times New Roman"/>
          <w:sz w:val="22"/>
          <w:szCs w:val="22"/>
        </w:rPr>
        <w:t xml:space="preserve">to be submitted </w:t>
      </w:r>
      <w:r>
        <w:rPr>
          <w:rFonts w:ascii="Times New Roman" w:hAnsi="Times New Roman" w:cs="Times New Roman"/>
          <w:sz w:val="22"/>
          <w:szCs w:val="22"/>
        </w:rPr>
        <w:t>no later than November 9, 2021.</w:t>
      </w:r>
    </w:p>
    <w:p w14:paraId="52590DF3" w14:textId="77777777" w:rsidR="00017C3A" w:rsidRPr="00701867" w:rsidRDefault="00017C3A" w:rsidP="00701867">
      <w:pPr>
        <w:rPr>
          <w:rFonts w:ascii="Times New Roman" w:hAnsi="Times New Roman" w:cs="Times New Roman"/>
          <w:b/>
          <w:sz w:val="22"/>
          <w:szCs w:val="22"/>
        </w:rPr>
      </w:pPr>
    </w:p>
    <w:p w14:paraId="3725998D" w14:textId="6190525E" w:rsidR="001652B7" w:rsidRDefault="0024533C" w:rsidP="0024533C">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For the Good of the Order</w:t>
      </w:r>
    </w:p>
    <w:p w14:paraId="22187294" w14:textId="77777777" w:rsidR="00330F24" w:rsidRDefault="00330F24" w:rsidP="00F62848">
      <w:pPr>
        <w:pStyle w:val="ListParagraph"/>
        <w:rPr>
          <w:rFonts w:ascii="Times New Roman" w:hAnsi="Times New Roman" w:cs="Times New Roman"/>
          <w:bCs/>
          <w:sz w:val="22"/>
          <w:szCs w:val="22"/>
        </w:rPr>
      </w:pPr>
    </w:p>
    <w:p w14:paraId="1E7AFF3F" w14:textId="77777777" w:rsidR="0024533C" w:rsidRDefault="00E64D97" w:rsidP="0024533C">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 xml:space="preserve">Adjourned </w:t>
      </w:r>
    </w:p>
    <w:p w14:paraId="3AACB661" w14:textId="03C5D35C" w:rsidR="003B51F9" w:rsidRPr="0024533C" w:rsidRDefault="000B607D" w:rsidP="0024533C">
      <w:pPr>
        <w:pStyle w:val="ListParagraph"/>
        <w:rPr>
          <w:rFonts w:ascii="Times New Roman" w:hAnsi="Times New Roman" w:cs="Times New Roman"/>
          <w:b/>
          <w:sz w:val="22"/>
          <w:szCs w:val="22"/>
        </w:rPr>
      </w:pPr>
      <w:r w:rsidRPr="0024533C">
        <w:rPr>
          <w:rFonts w:ascii="Times New Roman" w:hAnsi="Times New Roman" w:cs="Times New Roman"/>
          <w:sz w:val="22"/>
          <w:szCs w:val="22"/>
        </w:rPr>
        <w:t xml:space="preserve">Meeting ended at </w:t>
      </w:r>
      <w:r w:rsidR="006A5C9A">
        <w:rPr>
          <w:rFonts w:ascii="Times New Roman" w:hAnsi="Times New Roman" w:cs="Times New Roman"/>
          <w:sz w:val="22"/>
          <w:szCs w:val="22"/>
        </w:rPr>
        <w:t>10:</w:t>
      </w:r>
      <w:r w:rsidR="00865B6E">
        <w:rPr>
          <w:rFonts w:ascii="Times New Roman" w:hAnsi="Times New Roman" w:cs="Times New Roman"/>
          <w:sz w:val="22"/>
          <w:szCs w:val="22"/>
        </w:rPr>
        <w:t>03</w:t>
      </w:r>
      <w:r w:rsidR="00620541">
        <w:rPr>
          <w:rFonts w:ascii="Times New Roman" w:hAnsi="Times New Roman" w:cs="Times New Roman"/>
          <w:sz w:val="22"/>
          <w:szCs w:val="22"/>
        </w:rPr>
        <w:t xml:space="preserve"> A</w:t>
      </w:r>
      <w:r w:rsidR="00D463D5">
        <w:rPr>
          <w:rFonts w:ascii="Times New Roman" w:hAnsi="Times New Roman" w:cs="Times New Roman"/>
          <w:sz w:val="22"/>
          <w:szCs w:val="22"/>
        </w:rPr>
        <w:t>M</w:t>
      </w:r>
    </w:p>
    <w:sectPr w:rsidR="003B51F9" w:rsidRPr="0024533C" w:rsidSect="005160D5">
      <w:pgSz w:w="12240" w:h="15840"/>
      <w:pgMar w:top="117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6C4A1" w14:textId="77777777" w:rsidR="00AD04CA" w:rsidRDefault="00AD04CA" w:rsidP="003B51F9">
      <w:r>
        <w:separator/>
      </w:r>
    </w:p>
  </w:endnote>
  <w:endnote w:type="continuationSeparator" w:id="0">
    <w:p w14:paraId="1EF2032D" w14:textId="77777777" w:rsidR="00AD04CA" w:rsidRDefault="00AD04CA" w:rsidP="003B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F3761" w14:textId="77777777" w:rsidR="00AD04CA" w:rsidRDefault="00AD04CA" w:rsidP="003B51F9">
      <w:r>
        <w:separator/>
      </w:r>
    </w:p>
  </w:footnote>
  <w:footnote w:type="continuationSeparator" w:id="0">
    <w:p w14:paraId="4FE75541" w14:textId="77777777" w:rsidR="00AD04CA" w:rsidRDefault="00AD04CA" w:rsidP="003B5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648AC"/>
    <w:multiLevelType w:val="hybridMultilevel"/>
    <w:tmpl w:val="3452B738"/>
    <w:lvl w:ilvl="0" w:tplc="71E61FB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F1523"/>
    <w:multiLevelType w:val="hybridMultilevel"/>
    <w:tmpl w:val="9CD41732"/>
    <w:lvl w:ilvl="0" w:tplc="CCB0FB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596286F"/>
    <w:multiLevelType w:val="hybridMultilevel"/>
    <w:tmpl w:val="CBE46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798381D"/>
    <w:multiLevelType w:val="hybridMultilevel"/>
    <w:tmpl w:val="F0A2FFF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5F8D5D7D"/>
    <w:multiLevelType w:val="hybridMultilevel"/>
    <w:tmpl w:val="9146B5C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4097695"/>
    <w:multiLevelType w:val="hybridMultilevel"/>
    <w:tmpl w:val="F3966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AF7593C"/>
    <w:multiLevelType w:val="hybridMultilevel"/>
    <w:tmpl w:val="4E02F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8B746C5"/>
    <w:multiLevelType w:val="hybridMultilevel"/>
    <w:tmpl w:val="45843FE0"/>
    <w:lvl w:ilvl="0" w:tplc="B9848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7"/>
  </w:num>
  <w:num w:numId="4">
    <w:abstractNumId w:val="5"/>
  </w:num>
  <w:num w:numId="5">
    <w:abstractNumId w:val="2"/>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1F9"/>
    <w:rsid w:val="00000627"/>
    <w:rsid w:val="000006E6"/>
    <w:rsid w:val="00002315"/>
    <w:rsid w:val="000038FF"/>
    <w:rsid w:val="000039F5"/>
    <w:rsid w:val="00006BC4"/>
    <w:rsid w:val="00006C34"/>
    <w:rsid w:val="000115FB"/>
    <w:rsid w:val="00013C7E"/>
    <w:rsid w:val="00017C3A"/>
    <w:rsid w:val="00020A4E"/>
    <w:rsid w:val="00021658"/>
    <w:rsid w:val="00026333"/>
    <w:rsid w:val="00026A03"/>
    <w:rsid w:val="00030110"/>
    <w:rsid w:val="00034719"/>
    <w:rsid w:val="00040EED"/>
    <w:rsid w:val="00042692"/>
    <w:rsid w:val="00043B9A"/>
    <w:rsid w:val="000454A0"/>
    <w:rsid w:val="00047BFB"/>
    <w:rsid w:val="00051B9D"/>
    <w:rsid w:val="0005213F"/>
    <w:rsid w:val="0005403B"/>
    <w:rsid w:val="000576D4"/>
    <w:rsid w:val="00061ED3"/>
    <w:rsid w:val="000624E3"/>
    <w:rsid w:val="00066661"/>
    <w:rsid w:val="00070846"/>
    <w:rsid w:val="000710E6"/>
    <w:rsid w:val="00071289"/>
    <w:rsid w:val="00072857"/>
    <w:rsid w:val="0007402F"/>
    <w:rsid w:val="00083F66"/>
    <w:rsid w:val="00084E63"/>
    <w:rsid w:val="0008537B"/>
    <w:rsid w:val="0008707C"/>
    <w:rsid w:val="0009014C"/>
    <w:rsid w:val="000A3FEB"/>
    <w:rsid w:val="000A4A9A"/>
    <w:rsid w:val="000A61E5"/>
    <w:rsid w:val="000B5AC6"/>
    <w:rsid w:val="000B607D"/>
    <w:rsid w:val="000B773C"/>
    <w:rsid w:val="000B795F"/>
    <w:rsid w:val="000C32C0"/>
    <w:rsid w:val="000C3307"/>
    <w:rsid w:val="000C7BAD"/>
    <w:rsid w:val="000C7D79"/>
    <w:rsid w:val="000C7E94"/>
    <w:rsid w:val="000D0024"/>
    <w:rsid w:val="000D0779"/>
    <w:rsid w:val="000D0CF4"/>
    <w:rsid w:val="000D5F13"/>
    <w:rsid w:val="000D6E70"/>
    <w:rsid w:val="000E0D87"/>
    <w:rsid w:val="000E5642"/>
    <w:rsid w:val="000F0FAB"/>
    <w:rsid w:val="000F242F"/>
    <w:rsid w:val="000F28DE"/>
    <w:rsid w:val="000F4E63"/>
    <w:rsid w:val="001005B9"/>
    <w:rsid w:val="0010090C"/>
    <w:rsid w:val="00111334"/>
    <w:rsid w:val="00113463"/>
    <w:rsid w:val="0011398B"/>
    <w:rsid w:val="00113FC0"/>
    <w:rsid w:val="001147B5"/>
    <w:rsid w:val="00114F1B"/>
    <w:rsid w:val="00114F6D"/>
    <w:rsid w:val="00116C65"/>
    <w:rsid w:val="00117BF2"/>
    <w:rsid w:val="00121DF2"/>
    <w:rsid w:val="00121E39"/>
    <w:rsid w:val="00122B8F"/>
    <w:rsid w:val="00125365"/>
    <w:rsid w:val="00131010"/>
    <w:rsid w:val="0013276E"/>
    <w:rsid w:val="001423CB"/>
    <w:rsid w:val="00144CBC"/>
    <w:rsid w:val="001457BE"/>
    <w:rsid w:val="0015447B"/>
    <w:rsid w:val="001563AC"/>
    <w:rsid w:val="00160BDF"/>
    <w:rsid w:val="00161849"/>
    <w:rsid w:val="00161AF7"/>
    <w:rsid w:val="00164A6F"/>
    <w:rsid w:val="001652B7"/>
    <w:rsid w:val="00167940"/>
    <w:rsid w:val="00176A92"/>
    <w:rsid w:val="001806E3"/>
    <w:rsid w:val="001820D9"/>
    <w:rsid w:val="00182AFD"/>
    <w:rsid w:val="00182DB9"/>
    <w:rsid w:val="00184F62"/>
    <w:rsid w:val="0018579B"/>
    <w:rsid w:val="00187164"/>
    <w:rsid w:val="00190508"/>
    <w:rsid w:val="001923D9"/>
    <w:rsid w:val="001931AD"/>
    <w:rsid w:val="001945BB"/>
    <w:rsid w:val="0019496A"/>
    <w:rsid w:val="00196439"/>
    <w:rsid w:val="001A4C01"/>
    <w:rsid w:val="001A79AC"/>
    <w:rsid w:val="001B114F"/>
    <w:rsid w:val="001B42D7"/>
    <w:rsid w:val="001B597B"/>
    <w:rsid w:val="001B788C"/>
    <w:rsid w:val="001C3B80"/>
    <w:rsid w:val="001C5C65"/>
    <w:rsid w:val="001C76B7"/>
    <w:rsid w:val="001D0B24"/>
    <w:rsid w:val="001D7FF1"/>
    <w:rsid w:val="001E0F2E"/>
    <w:rsid w:val="001E14AF"/>
    <w:rsid w:val="001E1C7F"/>
    <w:rsid w:val="001E259D"/>
    <w:rsid w:val="001E41BB"/>
    <w:rsid w:val="001E487A"/>
    <w:rsid w:val="001F3729"/>
    <w:rsid w:val="001F6055"/>
    <w:rsid w:val="0020117F"/>
    <w:rsid w:val="0021146A"/>
    <w:rsid w:val="002131B4"/>
    <w:rsid w:val="00214C24"/>
    <w:rsid w:val="00217098"/>
    <w:rsid w:val="002174CD"/>
    <w:rsid w:val="0022067E"/>
    <w:rsid w:val="00224C1A"/>
    <w:rsid w:val="00225C9D"/>
    <w:rsid w:val="00230269"/>
    <w:rsid w:val="00237491"/>
    <w:rsid w:val="00244B5A"/>
    <w:rsid w:val="0024533C"/>
    <w:rsid w:val="00250318"/>
    <w:rsid w:val="00250B6E"/>
    <w:rsid w:val="002519A7"/>
    <w:rsid w:val="002525CB"/>
    <w:rsid w:val="002530B9"/>
    <w:rsid w:val="002539DD"/>
    <w:rsid w:val="00261D3B"/>
    <w:rsid w:val="002636E5"/>
    <w:rsid w:val="00267671"/>
    <w:rsid w:val="002744BB"/>
    <w:rsid w:val="00275A18"/>
    <w:rsid w:val="00283A61"/>
    <w:rsid w:val="00283D34"/>
    <w:rsid w:val="00287678"/>
    <w:rsid w:val="002906F1"/>
    <w:rsid w:val="00292094"/>
    <w:rsid w:val="00292737"/>
    <w:rsid w:val="00293775"/>
    <w:rsid w:val="00293BA1"/>
    <w:rsid w:val="00296424"/>
    <w:rsid w:val="00296737"/>
    <w:rsid w:val="002A180D"/>
    <w:rsid w:val="002A4B2F"/>
    <w:rsid w:val="002A4D3F"/>
    <w:rsid w:val="002A5182"/>
    <w:rsid w:val="002A59BD"/>
    <w:rsid w:val="002B08A3"/>
    <w:rsid w:val="002B095B"/>
    <w:rsid w:val="002B5B21"/>
    <w:rsid w:val="002C45EA"/>
    <w:rsid w:val="002C5ACF"/>
    <w:rsid w:val="002C6967"/>
    <w:rsid w:val="002D02AC"/>
    <w:rsid w:val="002D0AE6"/>
    <w:rsid w:val="002D0F72"/>
    <w:rsid w:val="002D5E90"/>
    <w:rsid w:val="002D6465"/>
    <w:rsid w:val="002D65C3"/>
    <w:rsid w:val="002E030B"/>
    <w:rsid w:val="002E16EC"/>
    <w:rsid w:val="002E1D84"/>
    <w:rsid w:val="002E2EA3"/>
    <w:rsid w:val="002E3FBC"/>
    <w:rsid w:val="002E620F"/>
    <w:rsid w:val="002E7083"/>
    <w:rsid w:val="002F4FB7"/>
    <w:rsid w:val="002F582B"/>
    <w:rsid w:val="002F6C90"/>
    <w:rsid w:val="002F7288"/>
    <w:rsid w:val="002F7F0D"/>
    <w:rsid w:val="00303B8C"/>
    <w:rsid w:val="00305604"/>
    <w:rsid w:val="00310AB7"/>
    <w:rsid w:val="00310D67"/>
    <w:rsid w:val="00311E2C"/>
    <w:rsid w:val="00312CFB"/>
    <w:rsid w:val="00314C1F"/>
    <w:rsid w:val="003248D8"/>
    <w:rsid w:val="00325CD6"/>
    <w:rsid w:val="00330F24"/>
    <w:rsid w:val="00331371"/>
    <w:rsid w:val="00331F87"/>
    <w:rsid w:val="00336108"/>
    <w:rsid w:val="00340439"/>
    <w:rsid w:val="003412EB"/>
    <w:rsid w:val="00341F4A"/>
    <w:rsid w:val="0034387C"/>
    <w:rsid w:val="0034453F"/>
    <w:rsid w:val="00347A20"/>
    <w:rsid w:val="00350669"/>
    <w:rsid w:val="00364E76"/>
    <w:rsid w:val="00365C40"/>
    <w:rsid w:val="00366224"/>
    <w:rsid w:val="00370123"/>
    <w:rsid w:val="003736CB"/>
    <w:rsid w:val="00374118"/>
    <w:rsid w:val="00377F7D"/>
    <w:rsid w:val="00383C24"/>
    <w:rsid w:val="003877E4"/>
    <w:rsid w:val="003908DD"/>
    <w:rsid w:val="003912FF"/>
    <w:rsid w:val="0039153C"/>
    <w:rsid w:val="00393976"/>
    <w:rsid w:val="00395345"/>
    <w:rsid w:val="003970D6"/>
    <w:rsid w:val="003A3A10"/>
    <w:rsid w:val="003A4D79"/>
    <w:rsid w:val="003A737A"/>
    <w:rsid w:val="003A74EE"/>
    <w:rsid w:val="003A7D80"/>
    <w:rsid w:val="003B0E1C"/>
    <w:rsid w:val="003B51F9"/>
    <w:rsid w:val="003B77D8"/>
    <w:rsid w:val="003B77E3"/>
    <w:rsid w:val="003C1428"/>
    <w:rsid w:val="003C1491"/>
    <w:rsid w:val="003C68C3"/>
    <w:rsid w:val="003D33D3"/>
    <w:rsid w:val="003D4D6B"/>
    <w:rsid w:val="003D7824"/>
    <w:rsid w:val="003D7CAD"/>
    <w:rsid w:val="003E23F9"/>
    <w:rsid w:val="003E27F6"/>
    <w:rsid w:val="003E7303"/>
    <w:rsid w:val="003F158B"/>
    <w:rsid w:val="003F6A6B"/>
    <w:rsid w:val="003F71F3"/>
    <w:rsid w:val="003F7458"/>
    <w:rsid w:val="00401AA2"/>
    <w:rsid w:val="004027F5"/>
    <w:rsid w:val="00413096"/>
    <w:rsid w:val="004134EF"/>
    <w:rsid w:val="00414403"/>
    <w:rsid w:val="0041476B"/>
    <w:rsid w:val="004171FA"/>
    <w:rsid w:val="00421317"/>
    <w:rsid w:val="0042657C"/>
    <w:rsid w:val="00431820"/>
    <w:rsid w:val="00435772"/>
    <w:rsid w:val="0043668D"/>
    <w:rsid w:val="00436DEF"/>
    <w:rsid w:val="00440826"/>
    <w:rsid w:val="0044094E"/>
    <w:rsid w:val="004423AE"/>
    <w:rsid w:val="00442A40"/>
    <w:rsid w:val="00442D0E"/>
    <w:rsid w:val="004446A7"/>
    <w:rsid w:val="00454C28"/>
    <w:rsid w:val="0045570F"/>
    <w:rsid w:val="00461915"/>
    <w:rsid w:val="00462A73"/>
    <w:rsid w:val="00467A9F"/>
    <w:rsid w:val="00470C5B"/>
    <w:rsid w:val="004723AC"/>
    <w:rsid w:val="00473E65"/>
    <w:rsid w:val="00480694"/>
    <w:rsid w:val="004816A1"/>
    <w:rsid w:val="00483BA6"/>
    <w:rsid w:val="00486D60"/>
    <w:rsid w:val="00486DF2"/>
    <w:rsid w:val="004871D2"/>
    <w:rsid w:val="0049160C"/>
    <w:rsid w:val="00497674"/>
    <w:rsid w:val="004A1060"/>
    <w:rsid w:val="004A2BEC"/>
    <w:rsid w:val="004A3B38"/>
    <w:rsid w:val="004A45F8"/>
    <w:rsid w:val="004B367B"/>
    <w:rsid w:val="004B7785"/>
    <w:rsid w:val="004C4365"/>
    <w:rsid w:val="004C54D5"/>
    <w:rsid w:val="004C7510"/>
    <w:rsid w:val="004D1AB8"/>
    <w:rsid w:val="004D2862"/>
    <w:rsid w:val="004D6283"/>
    <w:rsid w:val="004E144E"/>
    <w:rsid w:val="004E2DDF"/>
    <w:rsid w:val="004E44E3"/>
    <w:rsid w:val="004E4B34"/>
    <w:rsid w:val="004F18F9"/>
    <w:rsid w:val="004F23DC"/>
    <w:rsid w:val="004F2D01"/>
    <w:rsid w:val="004F7DAB"/>
    <w:rsid w:val="00500D50"/>
    <w:rsid w:val="0050281B"/>
    <w:rsid w:val="00502CD4"/>
    <w:rsid w:val="00506667"/>
    <w:rsid w:val="005075A5"/>
    <w:rsid w:val="00507A70"/>
    <w:rsid w:val="00511B09"/>
    <w:rsid w:val="00515B1C"/>
    <w:rsid w:val="005160D5"/>
    <w:rsid w:val="00521BE9"/>
    <w:rsid w:val="0052202E"/>
    <w:rsid w:val="0052281D"/>
    <w:rsid w:val="00525B85"/>
    <w:rsid w:val="005268CB"/>
    <w:rsid w:val="00533F75"/>
    <w:rsid w:val="00536958"/>
    <w:rsid w:val="0054065D"/>
    <w:rsid w:val="00540AD4"/>
    <w:rsid w:val="0055155B"/>
    <w:rsid w:val="00551E22"/>
    <w:rsid w:val="00552C7E"/>
    <w:rsid w:val="005573CF"/>
    <w:rsid w:val="00557C85"/>
    <w:rsid w:val="00560776"/>
    <w:rsid w:val="005643DC"/>
    <w:rsid w:val="005652C8"/>
    <w:rsid w:val="00566BE3"/>
    <w:rsid w:val="005824C1"/>
    <w:rsid w:val="00586B8A"/>
    <w:rsid w:val="00594C49"/>
    <w:rsid w:val="00596533"/>
    <w:rsid w:val="00597D0B"/>
    <w:rsid w:val="005A7715"/>
    <w:rsid w:val="005A7957"/>
    <w:rsid w:val="005B0548"/>
    <w:rsid w:val="005B130C"/>
    <w:rsid w:val="005B4054"/>
    <w:rsid w:val="005B5D0C"/>
    <w:rsid w:val="005B6BC9"/>
    <w:rsid w:val="005C4F8B"/>
    <w:rsid w:val="005C663D"/>
    <w:rsid w:val="005D0F29"/>
    <w:rsid w:val="005D17E6"/>
    <w:rsid w:val="005D5A2E"/>
    <w:rsid w:val="005D6C4E"/>
    <w:rsid w:val="005E2814"/>
    <w:rsid w:val="005E2940"/>
    <w:rsid w:val="005E53A7"/>
    <w:rsid w:val="005F0C4D"/>
    <w:rsid w:val="005F1EEA"/>
    <w:rsid w:val="005F22E7"/>
    <w:rsid w:val="005F27B8"/>
    <w:rsid w:val="005F5853"/>
    <w:rsid w:val="005F67B8"/>
    <w:rsid w:val="006108BD"/>
    <w:rsid w:val="006111C7"/>
    <w:rsid w:val="00611325"/>
    <w:rsid w:val="0061587A"/>
    <w:rsid w:val="00615975"/>
    <w:rsid w:val="00617035"/>
    <w:rsid w:val="00617301"/>
    <w:rsid w:val="00620541"/>
    <w:rsid w:val="006258FE"/>
    <w:rsid w:val="0063733E"/>
    <w:rsid w:val="00642109"/>
    <w:rsid w:val="00642122"/>
    <w:rsid w:val="006425D0"/>
    <w:rsid w:val="00643641"/>
    <w:rsid w:val="00652111"/>
    <w:rsid w:val="0065477C"/>
    <w:rsid w:val="00654B3E"/>
    <w:rsid w:val="006563F4"/>
    <w:rsid w:val="006611CC"/>
    <w:rsid w:val="006627F7"/>
    <w:rsid w:val="00662C60"/>
    <w:rsid w:val="00667DA5"/>
    <w:rsid w:val="006719D1"/>
    <w:rsid w:val="00671FA8"/>
    <w:rsid w:val="006751BF"/>
    <w:rsid w:val="00676676"/>
    <w:rsid w:val="006774C9"/>
    <w:rsid w:val="006776F2"/>
    <w:rsid w:val="0068170D"/>
    <w:rsid w:val="00681D23"/>
    <w:rsid w:val="0068359F"/>
    <w:rsid w:val="00685529"/>
    <w:rsid w:val="0068635B"/>
    <w:rsid w:val="00686C11"/>
    <w:rsid w:val="006870AC"/>
    <w:rsid w:val="006875CD"/>
    <w:rsid w:val="006916AD"/>
    <w:rsid w:val="00691F16"/>
    <w:rsid w:val="00692E81"/>
    <w:rsid w:val="006A1069"/>
    <w:rsid w:val="006A1CE4"/>
    <w:rsid w:val="006A598F"/>
    <w:rsid w:val="006A5C9A"/>
    <w:rsid w:val="006A7024"/>
    <w:rsid w:val="006B3983"/>
    <w:rsid w:val="006B6E8A"/>
    <w:rsid w:val="006C13B3"/>
    <w:rsid w:val="006C4E9B"/>
    <w:rsid w:val="006C51E8"/>
    <w:rsid w:val="006C6828"/>
    <w:rsid w:val="006C6875"/>
    <w:rsid w:val="006C7633"/>
    <w:rsid w:val="006D6A5C"/>
    <w:rsid w:val="006D769E"/>
    <w:rsid w:val="006E2C88"/>
    <w:rsid w:val="006E6B7A"/>
    <w:rsid w:val="006E6D32"/>
    <w:rsid w:val="006E7ECA"/>
    <w:rsid w:val="006F5569"/>
    <w:rsid w:val="006F5EAB"/>
    <w:rsid w:val="006F7EC4"/>
    <w:rsid w:val="00701867"/>
    <w:rsid w:val="00706332"/>
    <w:rsid w:val="00711855"/>
    <w:rsid w:val="007136E6"/>
    <w:rsid w:val="00713CA0"/>
    <w:rsid w:val="007163F5"/>
    <w:rsid w:val="00717FD5"/>
    <w:rsid w:val="00724538"/>
    <w:rsid w:val="007248A6"/>
    <w:rsid w:val="00727257"/>
    <w:rsid w:val="00727309"/>
    <w:rsid w:val="00731C1A"/>
    <w:rsid w:val="0073355D"/>
    <w:rsid w:val="00735591"/>
    <w:rsid w:val="00737376"/>
    <w:rsid w:val="00747C5D"/>
    <w:rsid w:val="00762EF0"/>
    <w:rsid w:val="00763BDE"/>
    <w:rsid w:val="007653A2"/>
    <w:rsid w:val="007721A4"/>
    <w:rsid w:val="00776167"/>
    <w:rsid w:val="00780DB4"/>
    <w:rsid w:val="00781CA2"/>
    <w:rsid w:val="0078255F"/>
    <w:rsid w:val="00783FED"/>
    <w:rsid w:val="00786454"/>
    <w:rsid w:val="00786C6B"/>
    <w:rsid w:val="00792925"/>
    <w:rsid w:val="00795B6B"/>
    <w:rsid w:val="0079714C"/>
    <w:rsid w:val="007974A8"/>
    <w:rsid w:val="007B06D0"/>
    <w:rsid w:val="007B11D6"/>
    <w:rsid w:val="007B2477"/>
    <w:rsid w:val="007B33B2"/>
    <w:rsid w:val="007B36C1"/>
    <w:rsid w:val="007B427D"/>
    <w:rsid w:val="007B7DE2"/>
    <w:rsid w:val="007C56C1"/>
    <w:rsid w:val="007C7F39"/>
    <w:rsid w:val="007D012A"/>
    <w:rsid w:val="007D15E4"/>
    <w:rsid w:val="007D3EAF"/>
    <w:rsid w:val="007E5E03"/>
    <w:rsid w:val="007E786C"/>
    <w:rsid w:val="007F1AA2"/>
    <w:rsid w:val="007F2688"/>
    <w:rsid w:val="007F3926"/>
    <w:rsid w:val="007F6FA2"/>
    <w:rsid w:val="007F7A0E"/>
    <w:rsid w:val="00801549"/>
    <w:rsid w:val="00802715"/>
    <w:rsid w:val="008042EA"/>
    <w:rsid w:val="0080631E"/>
    <w:rsid w:val="00806D06"/>
    <w:rsid w:val="0080725F"/>
    <w:rsid w:val="00814E04"/>
    <w:rsid w:val="008163AD"/>
    <w:rsid w:val="008165B2"/>
    <w:rsid w:val="00816EEF"/>
    <w:rsid w:val="00822508"/>
    <w:rsid w:val="00825F5B"/>
    <w:rsid w:val="00833CF2"/>
    <w:rsid w:val="008424E7"/>
    <w:rsid w:val="008526F2"/>
    <w:rsid w:val="00852E6D"/>
    <w:rsid w:val="00856523"/>
    <w:rsid w:val="0086120C"/>
    <w:rsid w:val="00865B6E"/>
    <w:rsid w:val="008667C7"/>
    <w:rsid w:val="00870BA5"/>
    <w:rsid w:val="00870C23"/>
    <w:rsid w:val="0087242E"/>
    <w:rsid w:val="00875494"/>
    <w:rsid w:val="00875B11"/>
    <w:rsid w:val="0088441D"/>
    <w:rsid w:val="0088635F"/>
    <w:rsid w:val="00886945"/>
    <w:rsid w:val="00892160"/>
    <w:rsid w:val="0089724D"/>
    <w:rsid w:val="008A2318"/>
    <w:rsid w:val="008A2614"/>
    <w:rsid w:val="008A30AD"/>
    <w:rsid w:val="008A3AA9"/>
    <w:rsid w:val="008A5687"/>
    <w:rsid w:val="008A63F7"/>
    <w:rsid w:val="008B3CD5"/>
    <w:rsid w:val="008C65B4"/>
    <w:rsid w:val="008D463D"/>
    <w:rsid w:val="008D7F63"/>
    <w:rsid w:val="008E21E4"/>
    <w:rsid w:val="008E48F9"/>
    <w:rsid w:val="008E5A53"/>
    <w:rsid w:val="008E678A"/>
    <w:rsid w:val="008F44E0"/>
    <w:rsid w:val="008F5C0F"/>
    <w:rsid w:val="009055BD"/>
    <w:rsid w:val="009059AA"/>
    <w:rsid w:val="0090611E"/>
    <w:rsid w:val="009118B7"/>
    <w:rsid w:val="00914429"/>
    <w:rsid w:val="00917FA3"/>
    <w:rsid w:val="009204AD"/>
    <w:rsid w:val="00925664"/>
    <w:rsid w:val="009262A8"/>
    <w:rsid w:val="009301FC"/>
    <w:rsid w:val="00931E37"/>
    <w:rsid w:val="009338C4"/>
    <w:rsid w:val="00935ADA"/>
    <w:rsid w:val="00946E00"/>
    <w:rsid w:val="00951894"/>
    <w:rsid w:val="009524F6"/>
    <w:rsid w:val="00953499"/>
    <w:rsid w:val="00956613"/>
    <w:rsid w:val="0096127F"/>
    <w:rsid w:val="009613C0"/>
    <w:rsid w:val="0096150D"/>
    <w:rsid w:val="009615B4"/>
    <w:rsid w:val="00961674"/>
    <w:rsid w:val="00973387"/>
    <w:rsid w:val="009738C2"/>
    <w:rsid w:val="00976F1E"/>
    <w:rsid w:val="009854CC"/>
    <w:rsid w:val="00993DDA"/>
    <w:rsid w:val="00994050"/>
    <w:rsid w:val="00994961"/>
    <w:rsid w:val="00994D7D"/>
    <w:rsid w:val="009A0AAC"/>
    <w:rsid w:val="009A54E2"/>
    <w:rsid w:val="009B421B"/>
    <w:rsid w:val="009B43CA"/>
    <w:rsid w:val="009B645A"/>
    <w:rsid w:val="009B6B53"/>
    <w:rsid w:val="009C0FB2"/>
    <w:rsid w:val="009C30D3"/>
    <w:rsid w:val="009C33A2"/>
    <w:rsid w:val="009C3B0E"/>
    <w:rsid w:val="009C73E6"/>
    <w:rsid w:val="009C7781"/>
    <w:rsid w:val="009D0545"/>
    <w:rsid w:val="009D316B"/>
    <w:rsid w:val="009E2D61"/>
    <w:rsid w:val="009E3830"/>
    <w:rsid w:val="009E724E"/>
    <w:rsid w:val="009E7B7E"/>
    <w:rsid w:val="009F0416"/>
    <w:rsid w:val="009F195F"/>
    <w:rsid w:val="009F756F"/>
    <w:rsid w:val="00A0066C"/>
    <w:rsid w:val="00A02ABD"/>
    <w:rsid w:val="00A03B11"/>
    <w:rsid w:val="00A07C8E"/>
    <w:rsid w:val="00A15012"/>
    <w:rsid w:val="00A1571E"/>
    <w:rsid w:val="00A21CC2"/>
    <w:rsid w:val="00A24761"/>
    <w:rsid w:val="00A26DE4"/>
    <w:rsid w:val="00A309B1"/>
    <w:rsid w:val="00A34B56"/>
    <w:rsid w:val="00A353B2"/>
    <w:rsid w:val="00A35F6C"/>
    <w:rsid w:val="00A47D07"/>
    <w:rsid w:val="00A50710"/>
    <w:rsid w:val="00A50A34"/>
    <w:rsid w:val="00A6207F"/>
    <w:rsid w:val="00A6247E"/>
    <w:rsid w:val="00A65DF8"/>
    <w:rsid w:val="00A665D5"/>
    <w:rsid w:val="00A671DA"/>
    <w:rsid w:val="00A67C50"/>
    <w:rsid w:val="00A70A6A"/>
    <w:rsid w:val="00A70F6A"/>
    <w:rsid w:val="00A76EE2"/>
    <w:rsid w:val="00A841D8"/>
    <w:rsid w:val="00A87B71"/>
    <w:rsid w:val="00A9612B"/>
    <w:rsid w:val="00A96B67"/>
    <w:rsid w:val="00A97B57"/>
    <w:rsid w:val="00AA154A"/>
    <w:rsid w:val="00AA1887"/>
    <w:rsid w:val="00AA69F0"/>
    <w:rsid w:val="00AB33F9"/>
    <w:rsid w:val="00AB3BB8"/>
    <w:rsid w:val="00AC23F7"/>
    <w:rsid w:val="00AC6D3D"/>
    <w:rsid w:val="00AC7E66"/>
    <w:rsid w:val="00AD04CA"/>
    <w:rsid w:val="00AD0F0B"/>
    <w:rsid w:val="00AD3462"/>
    <w:rsid w:val="00AD672D"/>
    <w:rsid w:val="00AE1DD5"/>
    <w:rsid w:val="00AE308D"/>
    <w:rsid w:val="00AF14FD"/>
    <w:rsid w:val="00B001E9"/>
    <w:rsid w:val="00B04B9F"/>
    <w:rsid w:val="00B05F98"/>
    <w:rsid w:val="00B07EBB"/>
    <w:rsid w:val="00B14A6A"/>
    <w:rsid w:val="00B15273"/>
    <w:rsid w:val="00B24D19"/>
    <w:rsid w:val="00B251A2"/>
    <w:rsid w:val="00B35C85"/>
    <w:rsid w:val="00B41A40"/>
    <w:rsid w:val="00B422EF"/>
    <w:rsid w:val="00B43106"/>
    <w:rsid w:val="00B52496"/>
    <w:rsid w:val="00B628B0"/>
    <w:rsid w:val="00B62A21"/>
    <w:rsid w:val="00B630ED"/>
    <w:rsid w:val="00B64862"/>
    <w:rsid w:val="00B71EBF"/>
    <w:rsid w:val="00B77864"/>
    <w:rsid w:val="00B804F0"/>
    <w:rsid w:val="00B8079E"/>
    <w:rsid w:val="00B8353B"/>
    <w:rsid w:val="00B87D35"/>
    <w:rsid w:val="00B9693C"/>
    <w:rsid w:val="00BA3616"/>
    <w:rsid w:val="00BA4108"/>
    <w:rsid w:val="00BA43D4"/>
    <w:rsid w:val="00BA4607"/>
    <w:rsid w:val="00BB0A06"/>
    <w:rsid w:val="00BB0AD7"/>
    <w:rsid w:val="00BB17B5"/>
    <w:rsid w:val="00BB206C"/>
    <w:rsid w:val="00BB225C"/>
    <w:rsid w:val="00BB231A"/>
    <w:rsid w:val="00BC13EF"/>
    <w:rsid w:val="00BC3757"/>
    <w:rsid w:val="00BD3F47"/>
    <w:rsid w:val="00BD426C"/>
    <w:rsid w:val="00BD512B"/>
    <w:rsid w:val="00BD6A2B"/>
    <w:rsid w:val="00BD7C06"/>
    <w:rsid w:val="00BE4864"/>
    <w:rsid w:val="00BE5720"/>
    <w:rsid w:val="00BE6BD0"/>
    <w:rsid w:val="00BF0C45"/>
    <w:rsid w:val="00BF11AB"/>
    <w:rsid w:val="00BF59C9"/>
    <w:rsid w:val="00C03831"/>
    <w:rsid w:val="00C10BA7"/>
    <w:rsid w:val="00C126F8"/>
    <w:rsid w:val="00C14A0A"/>
    <w:rsid w:val="00C14AE8"/>
    <w:rsid w:val="00C15DA2"/>
    <w:rsid w:val="00C26185"/>
    <w:rsid w:val="00C27918"/>
    <w:rsid w:val="00C3094C"/>
    <w:rsid w:val="00C33874"/>
    <w:rsid w:val="00C36320"/>
    <w:rsid w:val="00C37259"/>
    <w:rsid w:val="00C40BCD"/>
    <w:rsid w:val="00C41012"/>
    <w:rsid w:val="00C41B3E"/>
    <w:rsid w:val="00C41D1D"/>
    <w:rsid w:val="00C44775"/>
    <w:rsid w:val="00C45267"/>
    <w:rsid w:val="00C5091B"/>
    <w:rsid w:val="00C50E25"/>
    <w:rsid w:val="00C53206"/>
    <w:rsid w:val="00C542A2"/>
    <w:rsid w:val="00C56824"/>
    <w:rsid w:val="00C6095D"/>
    <w:rsid w:val="00C60F8C"/>
    <w:rsid w:val="00C61B7F"/>
    <w:rsid w:val="00C63840"/>
    <w:rsid w:val="00C673F4"/>
    <w:rsid w:val="00C706FE"/>
    <w:rsid w:val="00C708E3"/>
    <w:rsid w:val="00C70BF9"/>
    <w:rsid w:val="00C71BC4"/>
    <w:rsid w:val="00C73770"/>
    <w:rsid w:val="00C74A25"/>
    <w:rsid w:val="00C74CFC"/>
    <w:rsid w:val="00C76B20"/>
    <w:rsid w:val="00C830CC"/>
    <w:rsid w:val="00C85F47"/>
    <w:rsid w:val="00C91A46"/>
    <w:rsid w:val="00C92C43"/>
    <w:rsid w:val="00C95678"/>
    <w:rsid w:val="00C95E3E"/>
    <w:rsid w:val="00C97A66"/>
    <w:rsid w:val="00CA0C06"/>
    <w:rsid w:val="00CA1037"/>
    <w:rsid w:val="00CA57A2"/>
    <w:rsid w:val="00CB2552"/>
    <w:rsid w:val="00CB2657"/>
    <w:rsid w:val="00CB56C3"/>
    <w:rsid w:val="00CC1051"/>
    <w:rsid w:val="00CC4946"/>
    <w:rsid w:val="00CC4C8F"/>
    <w:rsid w:val="00CD3979"/>
    <w:rsid w:val="00CD3D47"/>
    <w:rsid w:val="00CD7316"/>
    <w:rsid w:val="00CE4B0C"/>
    <w:rsid w:val="00CF17FF"/>
    <w:rsid w:val="00CF4586"/>
    <w:rsid w:val="00CF7A02"/>
    <w:rsid w:val="00D01877"/>
    <w:rsid w:val="00D01C3F"/>
    <w:rsid w:val="00D04339"/>
    <w:rsid w:val="00D0793F"/>
    <w:rsid w:val="00D1247D"/>
    <w:rsid w:val="00D13BDE"/>
    <w:rsid w:val="00D17E5F"/>
    <w:rsid w:val="00D23CA4"/>
    <w:rsid w:val="00D246C1"/>
    <w:rsid w:val="00D25213"/>
    <w:rsid w:val="00D26FBB"/>
    <w:rsid w:val="00D30E75"/>
    <w:rsid w:val="00D32812"/>
    <w:rsid w:val="00D40B59"/>
    <w:rsid w:val="00D41773"/>
    <w:rsid w:val="00D41A2E"/>
    <w:rsid w:val="00D463D5"/>
    <w:rsid w:val="00D56A2E"/>
    <w:rsid w:val="00D62E70"/>
    <w:rsid w:val="00D64B6F"/>
    <w:rsid w:val="00D70DDE"/>
    <w:rsid w:val="00D7102B"/>
    <w:rsid w:val="00D71988"/>
    <w:rsid w:val="00D72A6F"/>
    <w:rsid w:val="00D848B2"/>
    <w:rsid w:val="00D93D90"/>
    <w:rsid w:val="00D97E81"/>
    <w:rsid w:val="00DA02C2"/>
    <w:rsid w:val="00DA1E0C"/>
    <w:rsid w:val="00DA4CA6"/>
    <w:rsid w:val="00DA657E"/>
    <w:rsid w:val="00DB0F72"/>
    <w:rsid w:val="00DB17EC"/>
    <w:rsid w:val="00DB1B0D"/>
    <w:rsid w:val="00DB5BC7"/>
    <w:rsid w:val="00DB7BA3"/>
    <w:rsid w:val="00DC44F5"/>
    <w:rsid w:val="00DC70D7"/>
    <w:rsid w:val="00DC71AF"/>
    <w:rsid w:val="00DC77F1"/>
    <w:rsid w:val="00DD000E"/>
    <w:rsid w:val="00DD0532"/>
    <w:rsid w:val="00DD260D"/>
    <w:rsid w:val="00DD72E6"/>
    <w:rsid w:val="00DE22EE"/>
    <w:rsid w:val="00DE5C20"/>
    <w:rsid w:val="00DF3942"/>
    <w:rsid w:val="00DF47F1"/>
    <w:rsid w:val="00DF4A6A"/>
    <w:rsid w:val="00E055A3"/>
    <w:rsid w:val="00E077FA"/>
    <w:rsid w:val="00E15C15"/>
    <w:rsid w:val="00E21C9F"/>
    <w:rsid w:val="00E22CCA"/>
    <w:rsid w:val="00E23CA0"/>
    <w:rsid w:val="00E26C4F"/>
    <w:rsid w:val="00E27FC6"/>
    <w:rsid w:val="00E413A3"/>
    <w:rsid w:val="00E41CD5"/>
    <w:rsid w:val="00E47FFC"/>
    <w:rsid w:val="00E5728E"/>
    <w:rsid w:val="00E57443"/>
    <w:rsid w:val="00E575E6"/>
    <w:rsid w:val="00E57F4F"/>
    <w:rsid w:val="00E605A5"/>
    <w:rsid w:val="00E60AF0"/>
    <w:rsid w:val="00E619B9"/>
    <w:rsid w:val="00E6388A"/>
    <w:rsid w:val="00E64D97"/>
    <w:rsid w:val="00E70071"/>
    <w:rsid w:val="00E7631B"/>
    <w:rsid w:val="00E7670D"/>
    <w:rsid w:val="00E767EF"/>
    <w:rsid w:val="00E77FB6"/>
    <w:rsid w:val="00E804C1"/>
    <w:rsid w:val="00E8684A"/>
    <w:rsid w:val="00E8735B"/>
    <w:rsid w:val="00E93803"/>
    <w:rsid w:val="00E93F85"/>
    <w:rsid w:val="00E94233"/>
    <w:rsid w:val="00EA038A"/>
    <w:rsid w:val="00EA0948"/>
    <w:rsid w:val="00EA156D"/>
    <w:rsid w:val="00EA1C30"/>
    <w:rsid w:val="00EA2224"/>
    <w:rsid w:val="00EA2D29"/>
    <w:rsid w:val="00EB47C9"/>
    <w:rsid w:val="00EB5E9F"/>
    <w:rsid w:val="00EC42E9"/>
    <w:rsid w:val="00EC60CF"/>
    <w:rsid w:val="00EC7010"/>
    <w:rsid w:val="00ED0C96"/>
    <w:rsid w:val="00ED1263"/>
    <w:rsid w:val="00ED19A9"/>
    <w:rsid w:val="00ED3FA0"/>
    <w:rsid w:val="00ED4606"/>
    <w:rsid w:val="00ED4A17"/>
    <w:rsid w:val="00ED7FCB"/>
    <w:rsid w:val="00EE1871"/>
    <w:rsid w:val="00EE3010"/>
    <w:rsid w:val="00EE56AD"/>
    <w:rsid w:val="00EE65DB"/>
    <w:rsid w:val="00F02FDB"/>
    <w:rsid w:val="00F06299"/>
    <w:rsid w:val="00F065B8"/>
    <w:rsid w:val="00F079D9"/>
    <w:rsid w:val="00F1270F"/>
    <w:rsid w:val="00F14DD2"/>
    <w:rsid w:val="00F15DBE"/>
    <w:rsid w:val="00F15FB2"/>
    <w:rsid w:val="00F21B8C"/>
    <w:rsid w:val="00F224B3"/>
    <w:rsid w:val="00F24631"/>
    <w:rsid w:val="00F248DD"/>
    <w:rsid w:val="00F260E1"/>
    <w:rsid w:val="00F27D8F"/>
    <w:rsid w:val="00F33CC6"/>
    <w:rsid w:val="00F3454E"/>
    <w:rsid w:val="00F37784"/>
    <w:rsid w:val="00F415A5"/>
    <w:rsid w:val="00F41DF2"/>
    <w:rsid w:val="00F4338E"/>
    <w:rsid w:val="00F5057D"/>
    <w:rsid w:val="00F5062D"/>
    <w:rsid w:val="00F551ED"/>
    <w:rsid w:val="00F5534F"/>
    <w:rsid w:val="00F62848"/>
    <w:rsid w:val="00F65CAB"/>
    <w:rsid w:val="00F67019"/>
    <w:rsid w:val="00F7161C"/>
    <w:rsid w:val="00F7656F"/>
    <w:rsid w:val="00F777A9"/>
    <w:rsid w:val="00F83C7D"/>
    <w:rsid w:val="00F85D07"/>
    <w:rsid w:val="00F875CA"/>
    <w:rsid w:val="00F90C42"/>
    <w:rsid w:val="00F95FC1"/>
    <w:rsid w:val="00FA124A"/>
    <w:rsid w:val="00FA1344"/>
    <w:rsid w:val="00FA48D5"/>
    <w:rsid w:val="00FA4C04"/>
    <w:rsid w:val="00FB269A"/>
    <w:rsid w:val="00FC2082"/>
    <w:rsid w:val="00FC4AF9"/>
    <w:rsid w:val="00FC553A"/>
    <w:rsid w:val="00FC6BCC"/>
    <w:rsid w:val="00FD7A0C"/>
    <w:rsid w:val="00FD7D8D"/>
    <w:rsid w:val="00FD7F63"/>
    <w:rsid w:val="00FE102A"/>
    <w:rsid w:val="00FE6828"/>
    <w:rsid w:val="00FF1F7C"/>
    <w:rsid w:val="00FF3692"/>
    <w:rsid w:val="00FF3CA8"/>
    <w:rsid w:val="00FF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DE8C89E"/>
  <w15:docId w15:val="{1AA79C4C-B328-493A-92DF-BFC7597A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1F9"/>
    <w:pPr>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1F9"/>
    <w:pPr>
      <w:tabs>
        <w:tab w:val="center" w:pos="4680"/>
        <w:tab w:val="right" w:pos="9360"/>
      </w:tabs>
    </w:pPr>
  </w:style>
  <w:style w:type="character" w:customStyle="1" w:styleId="HeaderChar">
    <w:name w:val="Header Char"/>
    <w:basedOn w:val="DefaultParagraphFont"/>
    <w:link w:val="Header"/>
    <w:rsid w:val="003B51F9"/>
  </w:style>
  <w:style w:type="paragraph" w:styleId="Footer">
    <w:name w:val="footer"/>
    <w:basedOn w:val="Normal"/>
    <w:link w:val="FooterChar"/>
    <w:uiPriority w:val="99"/>
    <w:unhideWhenUsed/>
    <w:rsid w:val="003B51F9"/>
    <w:pPr>
      <w:tabs>
        <w:tab w:val="center" w:pos="4680"/>
        <w:tab w:val="right" w:pos="9360"/>
      </w:tabs>
    </w:pPr>
  </w:style>
  <w:style w:type="character" w:customStyle="1" w:styleId="FooterChar">
    <w:name w:val="Footer Char"/>
    <w:basedOn w:val="DefaultParagraphFont"/>
    <w:link w:val="Footer"/>
    <w:uiPriority w:val="99"/>
    <w:rsid w:val="003B51F9"/>
  </w:style>
  <w:style w:type="paragraph" w:styleId="ListParagraph">
    <w:name w:val="List Paragraph"/>
    <w:basedOn w:val="Normal"/>
    <w:uiPriority w:val="34"/>
    <w:qFormat/>
    <w:rsid w:val="00E64D97"/>
    <w:pPr>
      <w:ind w:left="720"/>
      <w:contextualSpacing/>
    </w:pPr>
  </w:style>
  <w:style w:type="paragraph" w:styleId="BalloonText">
    <w:name w:val="Balloon Text"/>
    <w:basedOn w:val="Normal"/>
    <w:link w:val="BalloonTextChar"/>
    <w:uiPriority w:val="99"/>
    <w:semiHidden/>
    <w:unhideWhenUsed/>
    <w:rsid w:val="00833CF2"/>
    <w:rPr>
      <w:rFonts w:ascii="Tahoma" w:hAnsi="Tahoma" w:cs="Tahoma"/>
      <w:sz w:val="16"/>
      <w:szCs w:val="16"/>
    </w:rPr>
  </w:style>
  <w:style w:type="character" w:customStyle="1" w:styleId="BalloonTextChar">
    <w:name w:val="Balloon Text Char"/>
    <w:basedOn w:val="DefaultParagraphFont"/>
    <w:link w:val="BalloonText"/>
    <w:uiPriority w:val="99"/>
    <w:semiHidden/>
    <w:rsid w:val="00833CF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AF7"/>
    <w:rPr>
      <w:sz w:val="16"/>
      <w:szCs w:val="16"/>
    </w:rPr>
  </w:style>
  <w:style w:type="paragraph" w:styleId="CommentText">
    <w:name w:val="annotation text"/>
    <w:basedOn w:val="Normal"/>
    <w:link w:val="CommentTextChar"/>
    <w:uiPriority w:val="99"/>
    <w:semiHidden/>
    <w:unhideWhenUsed/>
    <w:rsid w:val="00161AF7"/>
    <w:rPr>
      <w:sz w:val="20"/>
      <w:szCs w:val="20"/>
    </w:rPr>
  </w:style>
  <w:style w:type="character" w:customStyle="1" w:styleId="CommentTextChar">
    <w:name w:val="Comment Text Char"/>
    <w:basedOn w:val="DefaultParagraphFont"/>
    <w:link w:val="CommentText"/>
    <w:uiPriority w:val="99"/>
    <w:semiHidden/>
    <w:rsid w:val="00161AF7"/>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61AF7"/>
    <w:rPr>
      <w:b/>
      <w:bCs/>
    </w:rPr>
  </w:style>
  <w:style w:type="character" w:customStyle="1" w:styleId="CommentSubjectChar">
    <w:name w:val="Comment Subject Char"/>
    <w:basedOn w:val="CommentTextChar"/>
    <w:link w:val="CommentSubject"/>
    <w:uiPriority w:val="99"/>
    <w:semiHidden/>
    <w:rsid w:val="00161AF7"/>
    <w:rPr>
      <w:rFonts w:ascii="Arial" w:eastAsia="Times New Roman" w:hAnsi="Arial" w:cs="Arial"/>
      <w:b/>
      <w:bCs/>
      <w:sz w:val="20"/>
      <w:szCs w:val="20"/>
    </w:rPr>
  </w:style>
  <w:style w:type="paragraph" w:styleId="Revision">
    <w:name w:val="Revision"/>
    <w:hidden/>
    <w:uiPriority w:val="99"/>
    <w:semiHidden/>
    <w:rsid w:val="00161AF7"/>
    <w:pPr>
      <w:spacing w:after="0" w:line="240" w:lineRule="auto"/>
    </w:pPr>
    <w:rPr>
      <w:rFonts w:ascii="Arial" w:eastAsia="Times New Roman" w:hAnsi="Arial" w:cs="Arial"/>
      <w:sz w:val="24"/>
      <w:szCs w:val="24"/>
    </w:rPr>
  </w:style>
  <w:style w:type="table" w:styleId="TableGrid">
    <w:name w:val="Table Grid"/>
    <w:basedOn w:val="TableNormal"/>
    <w:uiPriority w:val="39"/>
    <w:rsid w:val="00C9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77805">
      <w:bodyDiv w:val="1"/>
      <w:marLeft w:val="0"/>
      <w:marRight w:val="0"/>
      <w:marTop w:val="0"/>
      <w:marBottom w:val="0"/>
      <w:divBdr>
        <w:top w:val="none" w:sz="0" w:space="0" w:color="auto"/>
        <w:left w:val="none" w:sz="0" w:space="0" w:color="auto"/>
        <w:bottom w:val="none" w:sz="0" w:space="0" w:color="auto"/>
        <w:right w:val="none" w:sz="0" w:space="0" w:color="auto"/>
      </w:divBdr>
    </w:div>
    <w:div w:id="734015840">
      <w:bodyDiv w:val="1"/>
      <w:marLeft w:val="0"/>
      <w:marRight w:val="0"/>
      <w:marTop w:val="0"/>
      <w:marBottom w:val="0"/>
      <w:divBdr>
        <w:top w:val="single" w:sz="12" w:space="0" w:color="767575"/>
        <w:left w:val="none" w:sz="0" w:space="0" w:color="auto"/>
        <w:bottom w:val="none" w:sz="0" w:space="0" w:color="auto"/>
        <w:right w:val="none" w:sz="0" w:space="0" w:color="auto"/>
      </w:divBdr>
      <w:divsChild>
        <w:div w:id="1146700679">
          <w:marLeft w:val="0"/>
          <w:marRight w:val="0"/>
          <w:marTop w:val="0"/>
          <w:marBottom w:val="0"/>
          <w:divBdr>
            <w:top w:val="none" w:sz="0" w:space="0" w:color="auto"/>
            <w:left w:val="none" w:sz="0" w:space="0" w:color="auto"/>
            <w:bottom w:val="none" w:sz="0" w:space="0" w:color="auto"/>
            <w:right w:val="none" w:sz="0" w:space="0" w:color="auto"/>
          </w:divBdr>
          <w:divsChild>
            <w:div w:id="1985618041">
              <w:marLeft w:val="0"/>
              <w:marRight w:val="0"/>
              <w:marTop w:val="0"/>
              <w:marBottom w:val="0"/>
              <w:divBdr>
                <w:top w:val="none" w:sz="0" w:space="0" w:color="auto"/>
                <w:left w:val="none" w:sz="0" w:space="0" w:color="auto"/>
                <w:bottom w:val="none" w:sz="0" w:space="0" w:color="auto"/>
                <w:right w:val="none" w:sz="0" w:space="0" w:color="auto"/>
              </w:divBdr>
              <w:divsChild>
                <w:div w:id="134685789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03916218">
                      <w:marLeft w:val="0"/>
                      <w:marRight w:val="0"/>
                      <w:marTop w:val="0"/>
                      <w:marBottom w:val="0"/>
                      <w:divBdr>
                        <w:top w:val="none" w:sz="0" w:space="0" w:color="auto"/>
                        <w:left w:val="none" w:sz="0" w:space="0" w:color="auto"/>
                        <w:bottom w:val="none" w:sz="0" w:space="0" w:color="auto"/>
                        <w:right w:val="none" w:sz="0" w:space="0" w:color="auto"/>
                      </w:divBdr>
                      <w:divsChild>
                        <w:div w:id="1114253837">
                          <w:marLeft w:val="0"/>
                          <w:marRight w:val="0"/>
                          <w:marTop w:val="0"/>
                          <w:marBottom w:val="0"/>
                          <w:divBdr>
                            <w:top w:val="none" w:sz="0" w:space="0" w:color="auto"/>
                            <w:left w:val="none" w:sz="0" w:space="0" w:color="auto"/>
                            <w:bottom w:val="none" w:sz="0" w:space="0" w:color="auto"/>
                            <w:right w:val="none" w:sz="0" w:space="0" w:color="auto"/>
                          </w:divBdr>
                          <w:divsChild>
                            <w:div w:id="1119835624">
                              <w:marLeft w:val="0"/>
                              <w:marRight w:val="0"/>
                              <w:marTop w:val="0"/>
                              <w:marBottom w:val="0"/>
                              <w:divBdr>
                                <w:top w:val="none" w:sz="0" w:space="0" w:color="auto"/>
                                <w:left w:val="none" w:sz="0" w:space="0" w:color="auto"/>
                                <w:bottom w:val="none" w:sz="0" w:space="0" w:color="auto"/>
                                <w:right w:val="none" w:sz="0" w:space="0" w:color="auto"/>
                              </w:divBdr>
                              <w:divsChild>
                                <w:div w:id="1053965590">
                                  <w:marLeft w:val="0"/>
                                  <w:marRight w:val="0"/>
                                  <w:marTop w:val="0"/>
                                  <w:marBottom w:val="240"/>
                                  <w:divBdr>
                                    <w:top w:val="none" w:sz="0" w:space="0" w:color="auto"/>
                                    <w:left w:val="none" w:sz="0" w:space="0" w:color="auto"/>
                                    <w:bottom w:val="none" w:sz="0" w:space="0" w:color="auto"/>
                                    <w:right w:val="none" w:sz="0" w:space="0" w:color="auto"/>
                                  </w:divBdr>
                                </w:div>
                                <w:div w:id="213432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253702">
      <w:bodyDiv w:val="1"/>
      <w:marLeft w:val="0"/>
      <w:marRight w:val="0"/>
      <w:marTop w:val="0"/>
      <w:marBottom w:val="0"/>
      <w:divBdr>
        <w:top w:val="none" w:sz="0" w:space="0" w:color="auto"/>
        <w:left w:val="none" w:sz="0" w:space="0" w:color="auto"/>
        <w:bottom w:val="none" w:sz="0" w:space="0" w:color="auto"/>
        <w:right w:val="none" w:sz="0" w:space="0" w:color="auto"/>
      </w:divBdr>
    </w:div>
    <w:div w:id="1543132743">
      <w:bodyDiv w:val="1"/>
      <w:marLeft w:val="0"/>
      <w:marRight w:val="0"/>
      <w:marTop w:val="0"/>
      <w:marBottom w:val="0"/>
      <w:divBdr>
        <w:top w:val="none" w:sz="0" w:space="0" w:color="auto"/>
        <w:left w:val="none" w:sz="0" w:space="0" w:color="auto"/>
        <w:bottom w:val="none" w:sz="0" w:space="0" w:color="auto"/>
        <w:right w:val="none" w:sz="0" w:space="0" w:color="auto"/>
      </w:divBdr>
    </w:div>
    <w:div w:id="1544171096">
      <w:bodyDiv w:val="1"/>
      <w:marLeft w:val="0"/>
      <w:marRight w:val="0"/>
      <w:marTop w:val="0"/>
      <w:marBottom w:val="0"/>
      <w:divBdr>
        <w:top w:val="none" w:sz="0" w:space="0" w:color="auto"/>
        <w:left w:val="none" w:sz="0" w:space="0" w:color="auto"/>
        <w:bottom w:val="none" w:sz="0" w:space="0" w:color="auto"/>
        <w:right w:val="none" w:sz="0" w:space="0" w:color="auto"/>
      </w:divBdr>
    </w:div>
    <w:div w:id="1613702874">
      <w:bodyDiv w:val="1"/>
      <w:marLeft w:val="0"/>
      <w:marRight w:val="0"/>
      <w:marTop w:val="0"/>
      <w:marBottom w:val="0"/>
      <w:divBdr>
        <w:top w:val="none" w:sz="0" w:space="0" w:color="auto"/>
        <w:left w:val="none" w:sz="0" w:space="0" w:color="auto"/>
        <w:bottom w:val="none" w:sz="0" w:space="0" w:color="auto"/>
        <w:right w:val="none" w:sz="0" w:space="0" w:color="auto"/>
      </w:divBdr>
    </w:div>
    <w:div w:id="203164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2CD8CA72031A43915FB13597988B90" ma:contentTypeVersion="7" ma:contentTypeDescription="Create a new document." ma:contentTypeScope="" ma:versionID="dc91f9bb35a0f2c80161e635937bcb3e">
  <xsd:schema xmlns:xsd="http://www.w3.org/2001/XMLSchema" xmlns:xs="http://www.w3.org/2001/XMLSchema" xmlns:p="http://schemas.microsoft.com/office/2006/metadata/properties" xmlns:ns3="5334aba7-f312-44e1-9e86-16bfa1074e98" targetNamespace="http://schemas.microsoft.com/office/2006/metadata/properties" ma:root="true" ma:fieldsID="633779969007a68cada5f78785e40e18" ns3:_="">
    <xsd:import namespace="5334aba7-f312-44e1-9e86-16bfa1074e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4aba7-f312-44e1-9e86-16bfa1074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43783-0798-42DC-8B72-B969918EC39F}">
  <ds:schemaRefs>
    <ds:schemaRef ds:uri="http://purl.org/dc/terms/"/>
    <ds:schemaRef ds:uri="http://schemas.openxmlformats.org/package/2006/metadata/core-properties"/>
    <ds:schemaRef ds:uri="http://schemas.microsoft.com/office/2006/documentManagement/types"/>
    <ds:schemaRef ds:uri="5334aba7-f312-44e1-9e86-16bfa1074e98"/>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DB43379-EC26-4B00-838F-49B54EF2474E}">
  <ds:schemaRefs>
    <ds:schemaRef ds:uri="http://schemas.microsoft.com/sharepoint/v3/contenttype/forms"/>
  </ds:schemaRefs>
</ds:datastoreItem>
</file>

<file path=customXml/itemProps3.xml><?xml version="1.0" encoding="utf-8"?>
<ds:datastoreItem xmlns:ds="http://schemas.openxmlformats.org/officeDocument/2006/customXml" ds:itemID="{3D523CB8-2119-468B-B95D-C50439DF2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4aba7-f312-44e1-9e86-16bfa1074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E4081-99EA-4AA3-ABC5-E04B7A40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Sacramento County</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 Alyssa</dc:creator>
  <cp:lastModifiedBy>Post, Ebony</cp:lastModifiedBy>
  <cp:revision>2</cp:revision>
  <cp:lastPrinted>2021-07-13T18:56:00Z</cp:lastPrinted>
  <dcterms:created xsi:type="dcterms:W3CDTF">2021-12-30T22:56:00Z</dcterms:created>
  <dcterms:modified xsi:type="dcterms:W3CDTF">2021-12-30T22:56:00Z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0x0101008B2CD8CA72031A43915FB13597988B90</vt:lpwstr>
  </property>
</Properties>
</file>