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2B770" w14:textId="0191DCD8" w:rsidR="00880B69" w:rsidRDefault="0088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752996" wp14:editId="22C940E7">
            <wp:simplePos x="0" y="0"/>
            <wp:positionH relativeFrom="column">
              <wp:posOffset>-139700</wp:posOffset>
            </wp:positionH>
            <wp:positionV relativeFrom="paragraph">
              <wp:posOffset>28575</wp:posOffset>
            </wp:positionV>
            <wp:extent cx="1943100" cy="1915795"/>
            <wp:effectExtent l="0" t="0" r="0" b="8255"/>
            <wp:wrapSquare wrapText="bothSides"/>
            <wp:docPr id="1" name="Picture 1" descr="CAC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EO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426E4" w14:textId="77777777" w:rsidR="00880B69" w:rsidRDefault="0088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Dear Association Members: </w:t>
      </w:r>
    </w:p>
    <w:p w14:paraId="5684E58C" w14:textId="77777777" w:rsidR="00880B69" w:rsidRDefault="00880B69">
      <w:pPr>
        <w:rPr>
          <w:rFonts w:ascii="Arial" w:hAnsi="Arial" w:cs="Arial"/>
          <w:sz w:val="28"/>
          <w:szCs w:val="28"/>
        </w:rPr>
      </w:pPr>
    </w:p>
    <w:p w14:paraId="43671B34" w14:textId="31D255C3" w:rsidR="00B84887" w:rsidRDefault="007078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</w:t>
      </w:r>
      <w:r w:rsidR="00B84887" w:rsidRPr="00B84887">
        <w:rPr>
          <w:rFonts w:ascii="Arial" w:hAnsi="Arial" w:cs="Arial"/>
          <w:sz w:val="28"/>
          <w:szCs w:val="28"/>
        </w:rPr>
        <w:t xml:space="preserve">’d like </w:t>
      </w:r>
      <w:r w:rsidR="00B84887">
        <w:rPr>
          <w:rFonts w:ascii="Arial" w:hAnsi="Arial" w:cs="Arial"/>
          <w:sz w:val="28"/>
          <w:szCs w:val="28"/>
        </w:rPr>
        <w:t xml:space="preserve">to personally welcome each of you to the California Association of Clerks &amp; Election Officials </w:t>
      </w:r>
      <w:r w:rsidR="007879F3">
        <w:rPr>
          <w:rFonts w:ascii="Arial" w:hAnsi="Arial" w:cs="Arial"/>
          <w:sz w:val="28"/>
          <w:szCs w:val="28"/>
        </w:rPr>
        <w:t>113</w:t>
      </w:r>
      <w:r w:rsidR="007879F3" w:rsidRPr="007879F3">
        <w:rPr>
          <w:rFonts w:ascii="Arial" w:hAnsi="Arial" w:cs="Arial"/>
          <w:sz w:val="28"/>
          <w:szCs w:val="28"/>
          <w:vertAlign w:val="superscript"/>
        </w:rPr>
        <w:t>th</w:t>
      </w:r>
      <w:r w:rsidR="007879F3">
        <w:rPr>
          <w:rFonts w:ascii="Arial" w:hAnsi="Arial" w:cs="Arial"/>
          <w:sz w:val="28"/>
          <w:szCs w:val="28"/>
        </w:rPr>
        <w:t xml:space="preserve"> Annual </w:t>
      </w:r>
      <w:r w:rsidR="00B84887">
        <w:rPr>
          <w:rFonts w:ascii="Arial" w:hAnsi="Arial" w:cs="Arial"/>
          <w:sz w:val="28"/>
          <w:szCs w:val="28"/>
        </w:rPr>
        <w:t>Conference.  This virtual conference will be</w:t>
      </w:r>
      <w:r w:rsidR="00880B69">
        <w:rPr>
          <w:rFonts w:ascii="Arial" w:hAnsi="Arial" w:cs="Arial"/>
          <w:sz w:val="28"/>
          <w:szCs w:val="28"/>
        </w:rPr>
        <w:t xml:space="preserve"> July 12-15, 2021 and</w:t>
      </w:r>
      <w:r w:rsidR="00B84887">
        <w:rPr>
          <w:rFonts w:ascii="Arial" w:hAnsi="Arial" w:cs="Arial"/>
          <w:sz w:val="28"/>
          <w:szCs w:val="28"/>
        </w:rPr>
        <w:t xml:space="preserve"> hosted by Shasta County.  Conference hosts have assembled a </w:t>
      </w:r>
      <w:r w:rsidR="007879F3">
        <w:rPr>
          <w:rFonts w:ascii="Arial" w:hAnsi="Arial" w:cs="Arial"/>
          <w:sz w:val="28"/>
          <w:szCs w:val="28"/>
        </w:rPr>
        <w:t>terrific</w:t>
      </w:r>
      <w:r w:rsidR="00B84887">
        <w:rPr>
          <w:rFonts w:ascii="Arial" w:hAnsi="Arial" w:cs="Arial"/>
          <w:sz w:val="28"/>
          <w:szCs w:val="28"/>
        </w:rPr>
        <w:t xml:space="preserve"> slate of speakers and educational sessions</w:t>
      </w:r>
      <w:r w:rsidR="007879F3">
        <w:rPr>
          <w:rFonts w:ascii="Arial" w:hAnsi="Arial" w:cs="Arial"/>
          <w:sz w:val="28"/>
          <w:szCs w:val="28"/>
        </w:rPr>
        <w:t xml:space="preserve"> for the conference</w:t>
      </w:r>
      <w:r w:rsidR="00B84887">
        <w:rPr>
          <w:rFonts w:ascii="Arial" w:hAnsi="Arial" w:cs="Arial"/>
          <w:sz w:val="28"/>
          <w:szCs w:val="28"/>
        </w:rPr>
        <w:t xml:space="preserve">. </w:t>
      </w:r>
      <w:r w:rsidR="00880B69">
        <w:rPr>
          <w:rFonts w:ascii="Arial" w:hAnsi="Arial" w:cs="Arial"/>
          <w:sz w:val="28"/>
          <w:szCs w:val="28"/>
        </w:rPr>
        <w:t xml:space="preserve"> </w:t>
      </w:r>
      <w:r w:rsidR="00880B69" w:rsidRPr="00880B69">
        <w:rPr>
          <w:rFonts w:ascii="Arial" w:hAnsi="Arial" w:cs="Arial"/>
          <w:i/>
          <w:sz w:val="28"/>
          <w:szCs w:val="28"/>
        </w:rPr>
        <w:t>Empowering Change</w:t>
      </w:r>
      <w:r w:rsidR="00880B69">
        <w:rPr>
          <w:rFonts w:ascii="Arial" w:hAnsi="Arial" w:cs="Arial"/>
          <w:sz w:val="28"/>
          <w:szCs w:val="28"/>
        </w:rPr>
        <w:t xml:space="preserve">. </w:t>
      </w:r>
    </w:p>
    <w:p w14:paraId="658B7095" w14:textId="77777777" w:rsidR="004B1D91" w:rsidRDefault="00B848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It’s an exciting time for CACEO as we continue to grow, remaining always adaptable, motivated and responsive.  Our </w:t>
      </w:r>
      <w:r w:rsidR="007879F3">
        <w:rPr>
          <w:rFonts w:ascii="Arial" w:hAnsi="Arial" w:cs="Arial"/>
          <w:sz w:val="28"/>
          <w:szCs w:val="28"/>
        </w:rPr>
        <w:t>members are</w:t>
      </w:r>
      <w:r>
        <w:rPr>
          <w:rFonts w:ascii="Arial" w:hAnsi="Arial" w:cs="Arial"/>
          <w:sz w:val="28"/>
          <w:szCs w:val="28"/>
        </w:rPr>
        <w:t xml:space="preserve"> confronting a time of many changes, </w:t>
      </w:r>
      <w:r w:rsidR="007879F3">
        <w:rPr>
          <w:rFonts w:ascii="Arial" w:hAnsi="Arial" w:cs="Arial"/>
          <w:sz w:val="28"/>
          <w:szCs w:val="28"/>
        </w:rPr>
        <w:t>they are</w:t>
      </w:r>
      <w:r>
        <w:rPr>
          <w:rFonts w:ascii="Arial" w:hAnsi="Arial" w:cs="Arial"/>
          <w:sz w:val="28"/>
          <w:szCs w:val="28"/>
        </w:rPr>
        <w:t xml:space="preserve"> meeting those changes head-on, and </w:t>
      </w:r>
      <w:r w:rsidR="007879F3">
        <w:rPr>
          <w:rFonts w:ascii="Arial" w:hAnsi="Arial" w:cs="Arial"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continu</w:t>
      </w:r>
      <w:r w:rsidR="007879F3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to meet and conquer change.  </w:t>
      </w:r>
    </w:p>
    <w:p w14:paraId="316AE40A" w14:textId="77777777" w:rsidR="00B84887" w:rsidRDefault="00B848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member</w:t>
      </w:r>
      <w:r w:rsidR="007879F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and partners have continued to meet the challenges of </w:t>
      </w:r>
      <w:r w:rsidR="00AE6A20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job and to excel despite setbacks.  We should all be very proud of where we are today and excited about where we are headed.  </w:t>
      </w:r>
    </w:p>
    <w:p w14:paraId="6CBB1A4A" w14:textId="688B98E5" w:rsidR="007879F3" w:rsidRDefault="007879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Throughout the conference, </w:t>
      </w:r>
      <w:r w:rsidR="00707864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 xml:space="preserve"> ask you to stay engaged, come ready to ask questions &amp; participate. </w:t>
      </w:r>
      <w:r w:rsidR="00880B69">
        <w:rPr>
          <w:rFonts w:ascii="Arial" w:hAnsi="Arial" w:cs="Arial"/>
          <w:sz w:val="28"/>
          <w:szCs w:val="28"/>
        </w:rPr>
        <w:t xml:space="preserve">Thank you to Shasta County for your efforts and making this happen.  </w:t>
      </w:r>
    </w:p>
    <w:p w14:paraId="693AB204" w14:textId="77777777" w:rsidR="00880B69" w:rsidRPr="00AE6A20" w:rsidRDefault="00AE6A20">
      <w:pPr>
        <w:rPr>
          <w:rFonts w:ascii="Lucida Handwriting" w:hAnsi="Lucida Handwriting" w:cs="Arial"/>
          <w:sz w:val="28"/>
          <w:szCs w:val="28"/>
        </w:rPr>
      </w:pPr>
      <w:r>
        <w:rPr>
          <w:rFonts w:ascii="Lucida Handwriting" w:hAnsi="Lucida Handwriting" w:cs="Arial"/>
          <w:sz w:val="28"/>
          <w:szCs w:val="28"/>
        </w:rPr>
        <w:t xml:space="preserve">  </w:t>
      </w:r>
      <w:r w:rsidRPr="00AE6A20">
        <w:rPr>
          <w:rFonts w:ascii="Lucida Handwriting" w:hAnsi="Lucida Handwriting" w:cs="Arial"/>
          <w:sz w:val="28"/>
          <w:szCs w:val="28"/>
        </w:rPr>
        <w:t xml:space="preserve">Chrissi </w:t>
      </w:r>
    </w:p>
    <w:p w14:paraId="0BCC32CD" w14:textId="77777777" w:rsidR="00880B69" w:rsidRDefault="00880B69" w:rsidP="00880B6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Chrissi Keller</w:t>
      </w:r>
    </w:p>
    <w:p w14:paraId="33C592CD" w14:textId="6DEA3BCC" w:rsidR="00880B69" w:rsidRDefault="00880B69" w:rsidP="00880B6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CACEO Conference Coordinator </w:t>
      </w:r>
    </w:p>
    <w:p w14:paraId="4E04FF4A" w14:textId="30C28F3A" w:rsidR="00707864" w:rsidRDefault="00707864" w:rsidP="00880B69">
      <w:pPr>
        <w:spacing w:after="0"/>
        <w:rPr>
          <w:rFonts w:ascii="Arial" w:hAnsi="Arial" w:cs="Arial"/>
          <w:sz w:val="28"/>
          <w:szCs w:val="28"/>
        </w:rPr>
      </w:pPr>
    </w:p>
    <w:p w14:paraId="32FD79A4" w14:textId="53D20224" w:rsidR="00707864" w:rsidRPr="00707864" w:rsidRDefault="00707864" w:rsidP="00707864">
      <w:pPr>
        <w:rPr>
          <w:rFonts w:ascii="Lucida Handwriting" w:hAnsi="Lucida Handwriting" w:cs="Arial"/>
          <w:sz w:val="28"/>
          <w:szCs w:val="28"/>
        </w:rPr>
      </w:pPr>
      <w:r>
        <w:rPr>
          <w:rFonts w:ascii="Lucida Handwriting" w:hAnsi="Lucida Handwriting" w:cs="Arial"/>
          <w:sz w:val="28"/>
          <w:szCs w:val="28"/>
        </w:rPr>
        <w:t xml:space="preserve"> </w:t>
      </w:r>
      <w:r w:rsidRPr="00707864">
        <w:rPr>
          <w:rFonts w:ascii="Lucida Handwriting" w:hAnsi="Lucida Handwriting" w:cs="Arial"/>
          <w:sz w:val="28"/>
          <w:szCs w:val="28"/>
        </w:rPr>
        <w:t>Donna</w:t>
      </w:r>
    </w:p>
    <w:p w14:paraId="54E5381B" w14:textId="4D3D3890" w:rsidR="00707864" w:rsidRDefault="00707864" w:rsidP="00880B6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Donna Johnston</w:t>
      </w:r>
    </w:p>
    <w:p w14:paraId="636B5042" w14:textId="77974729" w:rsidR="007879F3" w:rsidRDefault="00707864" w:rsidP="0070786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CACEO President</w:t>
      </w:r>
      <w:r>
        <w:rPr>
          <w:rFonts w:ascii="Arial" w:hAnsi="Arial" w:cs="Arial"/>
          <w:sz w:val="28"/>
          <w:szCs w:val="28"/>
        </w:rPr>
        <w:br/>
        <w:t xml:space="preserve">Sutter County Clerk-Recorder, Registrar of Voters, Ex-Officio Clerk of the Board </w:t>
      </w:r>
    </w:p>
    <w:p w14:paraId="26F2D8D5" w14:textId="77777777" w:rsidR="00B84887" w:rsidRPr="00B84887" w:rsidRDefault="00B84887">
      <w:pPr>
        <w:rPr>
          <w:rFonts w:ascii="Arial" w:hAnsi="Arial" w:cs="Arial"/>
          <w:sz w:val="28"/>
          <w:szCs w:val="28"/>
        </w:rPr>
      </w:pPr>
    </w:p>
    <w:sectPr w:rsidR="00B84887" w:rsidRPr="00B8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887"/>
    <w:rsid w:val="00292623"/>
    <w:rsid w:val="004B1D91"/>
    <w:rsid w:val="00707864"/>
    <w:rsid w:val="007879F3"/>
    <w:rsid w:val="00880B69"/>
    <w:rsid w:val="00AE6A20"/>
    <w:rsid w:val="00B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1892"/>
  <w15:docId w15:val="{AAF3783F-F518-4A8C-A20F-C3438244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Cathy Darling Allen</cp:lastModifiedBy>
  <cp:revision>4</cp:revision>
  <cp:lastPrinted>2021-05-04T17:24:00Z</cp:lastPrinted>
  <dcterms:created xsi:type="dcterms:W3CDTF">2021-05-04T16:45:00Z</dcterms:created>
  <dcterms:modified xsi:type="dcterms:W3CDTF">2021-05-05T23:20:00Z</dcterms:modified>
</cp:coreProperties>
</file>