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64D" w:rsidRPr="002B192B" w:rsidRDefault="0049764D">
      <w:pPr>
        <w:pStyle w:val="Title"/>
        <w:rPr>
          <w:sz w:val="22"/>
          <w:szCs w:val="22"/>
        </w:rPr>
      </w:pPr>
      <w:r w:rsidRPr="002B192B">
        <w:rPr>
          <w:sz w:val="22"/>
          <w:szCs w:val="22"/>
        </w:rPr>
        <w:t>CALIFORNIA ASSOCIATION OF CLERKS &amp; ELECTION OFFICIALS</w:t>
      </w:r>
    </w:p>
    <w:p w:rsidR="00857776" w:rsidRPr="002B192B" w:rsidRDefault="00483D7C">
      <w:pPr>
        <w:jc w:val="center"/>
        <w:rPr>
          <w:b/>
          <w:bCs/>
          <w:szCs w:val="22"/>
        </w:rPr>
      </w:pPr>
      <w:r w:rsidRPr="002B192B">
        <w:rPr>
          <w:b/>
          <w:bCs/>
          <w:szCs w:val="22"/>
        </w:rPr>
        <w:t xml:space="preserve">EXHIBITOR </w:t>
      </w:r>
      <w:r w:rsidR="0049764D" w:rsidRPr="002B192B">
        <w:rPr>
          <w:b/>
          <w:bCs/>
          <w:szCs w:val="22"/>
        </w:rPr>
        <w:t>CONFERENCE INFORMATION</w:t>
      </w:r>
      <w:r w:rsidR="001C0F21" w:rsidRPr="002B192B">
        <w:rPr>
          <w:b/>
          <w:bCs/>
          <w:szCs w:val="22"/>
        </w:rPr>
        <w:t xml:space="preserve"> </w:t>
      </w:r>
    </w:p>
    <w:p w:rsidR="0049764D" w:rsidRPr="002B192B" w:rsidRDefault="00B2215C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Hyatt Regency San Francisco Airport, Burlingame </w:t>
      </w:r>
    </w:p>
    <w:p w:rsidR="00BD4B75" w:rsidRDefault="00BD4B75">
      <w:pPr>
        <w:jc w:val="center"/>
        <w:rPr>
          <w:b/>
          <w:bCs/>
          <w:i/>
          <w:szCs w:val="22"/>
        </w:rPr>
      </w:pPr>
    </w:p>
    <w:p w:rsidR="00FD7367" w:rsidRPr="002B192B" w:rsidRDefault="00FD7367">
      <w:pPr>
        <w:jc w:val="center"/>
        <w:rPr>
          <w:b/>
          <w:bCs/>
          <w:szCs w:val="22"/>
        </w:rPr>
      </w:pPr>
      <w:r w:rsidRPr="002B192B">
        <w:rPr>
          <w:b/>
          <w:bCs/>
          <w:i/>
          <w:szCs w:val="22"/>
        </w:rPr>
        <w:t>Please accept this as your invitation to attend the 1</w:t>
      </w:r>
      <w:r w:rsidR="00BD4B75">
        <w:rPr>
          <w:b/>
          <w:bCs/>
          <w:i/>
          <w:szCs w:val="22"/>
        </w:rPr>
        <w:t>1</w:t>
      </w:r>
      <w:r w:rsidR="00B2215C">
        <w:rPr>
          <w:b/>
          <w:bCs/>
          <w:i/>
          <w:szCs w:val="22"/>
        </w:rPr>
        <w:t>1</w:t>
      </w:r>
      <w:r w:rsidRPr="002B192B">
        <w:rPr>
          <w:b/>
          <w:bCs/>
          <w:i/>
          <w:szCs w:val="22"/>
          <w:vertAlign w:val="superscript"/>
        </w:rPr>
        <w:t>th</w:t>
      </w:r>
      <w:r w:rsidRPr="002B192B">
        <w:rPr>
          <w:b/>
          <w:bCs/>
          <w:i/>
          <w:szCs w:val="22"/>
        </w:rPr>
        <w:t xml:space="preserve"> Annual CACEO Conference</w:t>
      </w:r>
    </w:p>
    <w:p w:rsidR="0049764D" w:rsidRPr="002B192B" w:rsidRDefault="0049764D">
      <w:pPr>
        <w:rPr>
          <w:szCs w:val="22"/>
        </w:rPr>
      </w:pPr>
    </w:p>
    <w:p w:rsidR="0049764D" w:rsidRPr="002B192B" w:rsidRDefault="0049764D">
      <w:pPr>
        <w:rPr>
          <w:b/>
          <w:bCs/>
          <w:szCs w:val="22"/>
        </w:rPr>
      </w:pPr>
      <w:r w:rsidRPr="002B192B">
        <w:rPr>
          <w:b/>
          <w:bCs/>
          <w:szCs w:val="22"/>
        </w:rPr>
        <w:t>DATES TO NOTE:</w:t>
      </w:r>
    </w:p>
    <w:p w:rsidR="0049764D" w:rsidRPr="002B192B" w:rsidRDefault="0049764D">
      <w:pPr>
        <w:rPr>
          <w:szCs w:val="22"/>
        </w:rPr>
      </w:pPr>
      <w:r w:rsidRPr="002B192B">
        <w:rPr>
          <w:szCs w:val="22"/>
        </w:rPr>
        <w:tab/>
      </w:r>
      <w:r w:rsidR="00B2239B" w:rsidRPr="002B192B">
        <w:rPr>
          <w:rFonts w:cs="Arial"/>
          <w:b/>
          <w:szCs w:val="22"/>
        </w:rPr>
        <w:t>&gt;&gt;</w:t>
      </w:r>
      <w:r w:rsidRPr="002B192B">
        <w:rPr>
          <w:szCs w:val="22"/>
        </w:rPr>
        <w:t xml:space="preserve">  </w:t>
      </w:r>
      <w:r w:rsidR="00C15814" w:rsidRPr="002B192B">
        <w:rPr>
          <w:szCs w:val="22"/>
        </w:rPr>
        <w:t xml:space="preserve">  </w:t>
      </w:r>
      <w:r w:rsidRPr="002B192B">
        <w:rPr>
          <w:szCs w:val="22"/>
        </w:rPr>
        <w:t>Conference Dates</w:t>
      </w:r>
      <w:r w:rsidRPr="002B192B">
        <w:rPr>
          <w:szCs w:val="22"/>
        </w:rPr>
        <w:tab/>
      </w:r>
      <w:r w:rsidRPr="002B192B">
        <w:rPr>
          <w:szCs w:val="22"/>
        </w:rPr>
        <w:tab/>
      </w:r>
      <w:r w:rsidRPr="002B192B">
        <w:rPr>
          <w:szCs w:val="22"/>
        </w:rPr>
        <w:tab/>
      </w:r>
      <w:r w:rsidRPr="002B192B">
        <w:rPr>
          <w:szCs w:val="22"/>
        </w:rPr>
        <w:tab/>
      </w:r>
      <w:r w:rsidRPr="002B192B">
        <w:rPr>
          <w:szCs w:val="22"/>
        </w:rPr>
        <w:tab/>
      </w:r>
      <w:r w:rsidR="00B078B3" w:rsidRPr="002B192B">
        <w:rPr>
          <w:szCs w:val="22"/>
        </w:rPr>
        <w:tab/>
      </w:r>
      <w:r w:rsidR="008C12F7" w:rsidRPr="002B192B">
        <w:rPr>
          <w:szCs w:val="22"/>
        </w:rPr>
        <w:t xml:space="preserve">July </w:t>
      </w:r>
      <w:r w:rsidR="00B2215C">
        <w:rPr>
          <w:szCs w:val="22"/>
        </w:rPr>
        <w:t xml:space="preserve">23-26, 2019 </w:t>
      </w:r>
      <w:r w:rsidR="00BD4B75">
        <w:rPr>
          <w:szCs w:val="22"/>
        </w:rPr>
        <w:t xml:space="preserve"> </w:t>
      </w:r>
      <w:r w:rsidR="00483D7C" w:rsidRPr="002B192B">
        <w:rPr>
          <w:szCs w:val="22"/>
        </w:rPr>
        <w:t xml:space="preserve"> </w:t>
      </w:r>
      <w:r w:rsidR="0095399E" w:rsidRPr="002B192B">
        <w:rPr>
          <w:szCs w:val="22"/>
        </w:rPr>
        <w:t xml:space="preserve"> </w:t>
      </w:r>
      <w:r w:rsidR="007A21B0" w:rsidRPr="002B192B">
        <w:rPr>
          <w:szCs w:val="22"/>
        </w:rPr>
        <w:t xml:space="preserve"> </w:t>
      </w:r>
    </w:p>
    <w:p w:rsidR="00C15814" w:rsidRPr="002B192B" w:rsidRDefault="00C15814">
      <w:pPr>
        <w:rPr>
          <w:sz w:val="18"/>
          <w:szCs w:val="18"/>
        </w:rPr>
      </w:pPr>
    </w:p>
    <w:p w:rsidR="0049764D" w:rsidRPr="002B192B" w:rsidRDefault="0049764D">
      <w:pPr>
        <w:rPr>
          <w:b/>
          <w:szCs w:val="22"/>
        </w:rPr>
      </w:pPr>
      <w:r w:rsidRPr="002B192B">
        <w:rPr>
          <w:szCs w:val="22"/>
        </w:rPr>
        <w:tab/>
      </w:r>
      <w:r w:rsidR="00B2239B" w:rsidRPr="002B192B">
        <w:rPr>
          <w:rFonts w:cs="Arial"/>
          <w:b/>
          <w:szCs w:val="22"/>
        </w:rPr>
        <w:t>&gt;&gt;</w:t>
      </w:r>
      <w:r w:rsidRPr="002B192B">
        <w:rPr>
          <w:szCs w:val="22"/>
        </w:rPr>
        <w:t xml:space="preserve"> </w:t>
      </w:r>
      <w:r w:rsidR="00C15814" w:rsidRPr="002B192B">
        <w:rPr>
          <w:szCs w:val="22"/>
        </w:rPr>
        <w:t xml:space="preserve">  </w:t>
      </w:r>
      <w:r w:rsidRPr="002B192B">
        <w:rPr>
          <w:szCs w:val="22"/>
        </w:rPr>
        <w:t xml:space="preserve"> Registration and check due to</w:t>
      </w:r>
      <w:r w:rsidR="004C3429" w:rsidRPr="002B192B">
        <w:rPr>
          <w:szCs w:val="22"/>
        </w:rPr>
        <w:t xml:space="preserve"> ensure space</w:t>
      </w:r>
      <w:r w:rsidR="004C3429" w:rsidRPr="002B192B">
        <w:rPr>
          <w:szCs w:val="22"/>
        </w:rPr>
        <w:tab/>
      </w:r>
      <w:r w:rsidR="004C3429" w:rsidRPr="002B192B">
        <w:rPr>
          <w:szCs w:val="22"/>
        </w:rPr>
        <w:tab/>
      </w:r>
      <w:r w:rsidR="002B192B">
        <w:rPr>
          <w:szCs w:val="22"/>
        </w:rPr>
        <w:tab/>
      </w:r>
      <w:r w:rsidR="00B2215C">
        <w:rPr>
          <w:b/>
          <w:szCs w:val="22"/>
        </w:rPr>
        <w:t xml:space="preserve">July 1, 2019 </w:t>
      </w:r>
      <w:r w:rsidR="007A21B0" w:rsidRPr="002B192B">
        <w:rPr>
          <w:b/>
          <w:szCs w:val="22"/>
        </w:rPr>
        <w:t xml:space="preserve"> </w:t>
      </w:r>
    </w:p>
    <w:p w:rsidR="004C3429" w:rsidRPr="002B192B" w:rsidRDefault="0049764D">
      <w:pPr>
        <w:rPr>
          <w:b/>
          <w:sz w:val="18"/>
          <w:szCs w:val="18"/>
          <w:vertAlign w:val="subscript"/>
        </w:rPr>
      </w:pPr>
      <w:r w:rsidRPr="002B192B">
        <w:rPr>
          <w:b/>
          <w:szCs w:val="22"/>
        </w:rPr>
        <w:tab/>
      </w:r>
    </w:p>
    <w:p w:rsidR="0049764D" w:rsidRPr="002B192B" w:rsidRDefault="0049764D">
      <w:pPr>
        <w:rPr>
          <w:bCs/>
          <w:szCs w:val="22"/>
        </w:rPr>
      </w:pPr>
      <w:r w:rsidRPr="002B192B">
        <w:rPr>
          <w:szCs w:val="22"/>
        </w:rPr>
        <w:tab/>
      </w:r>
      <w:r w:rsidR="00B2239B" w:rsidRPr="002B192B">
        <w:rPr>
          <w:rFonts w:cs="Arial"/>
          <w:b/>
          <w:szCs w:val="22"/>
        </w:rPr>
        <w:t>&gt;&gt;</w:t>
      </w:r>
      <w:r w:rsidRPr="002B192B">
        <w:rPr>
          <w:szCs w:val="22"/>
        </w:rPr>
        <w:t xml:space="preserve"> </w:t>
      </w:r>
      <w:r w:rsidR="00C15814" w:rsidRPr="002B192B">
        <w:rPr>
          <w:szCs w:val="22"/>
        </w:rPr>
        <w:t xml:space="preserve">  </w:t>
      </w:r>
      <w:r w:rsidRPr="002B192B">
        <w:rPr>
          <w:szCs w:val="22"/>
        </w:rPr>
        <w:t xml:space="preserve"> Hotel deadline for group rate</w:t>
      </w:r>
      <w:r w:rsidRPr="002B192B">
        <w:rPr>
          <w:szCs w:val="22"/>
        </w:rPr>
        <w:tab/>
      </w:r>
      <w:r w:rsidRPr="002B192B">
        <w:rPr>
          <w:szCs w:val="22"/>
        </w:rPr>
        <w:tab/>
      </w:r>
      <w:r w:rsidRPr="002B192B">
        <w:rPr>
          <w:szCs w:val="22"/>
        </w:rPr>
        <w:tab/>
      </w:r>
      <w:r w:rsidR="00C15814" w:rsidRPr="002B192B">
        <w:rPr>
          <w:szCs w:val="22"/>
        </w:rPr>
        <w:tab/>
      </w:r>
      <w:r w:rsidR="002B192B">
        <w:rPr>
          <w:szCs w:val="22"/>
        </w:rPr>
        <w:tab/>
      </w:r>
      <w:r w:rsidR="00B2215C">
        <w:rPr>
          <w:bCs/>
          <w:szCs w:val="22"/>
        </w:rPr>
        <w:t xml:space="preserve">July 1, 2019 </w:t>
      </w:r>
    </w:p>
    <w:p w:rsidR="00C15814" w:rsidRPr="002B192B" w:rsidRDefault="00C15814">
      <w:pPr>
        <w:rPr>
          <w:sz w:val="18"/>
          <w:szCs w:val="18"/>
        </w:rPr>
      </w:pPr>
    </w:p>
    <w:p w:rsidR="00DD102C" w:rsidRPr="002B192B" w:rsidRDefault="0049764D">
      <w:pPr>
        <w:rPr>
          <w:szCs w:val="22"/>
        </w:rPr>
      </w:pPr>
      <w:r w:rsidRPr="002B192B">
        <w:rPr>
          <w:szCs w:val="22"/>
        </w:rPr>
        <w:tab/>
      </w:r>
      <w:r w:rsidR="00B2239B" w:rsidRPr="002B192B">
        <w:rPr>
          <w:rFonts w:cs="Arial"/>
          <w:b/>
          <w:szCs w:val="22"/>
        </w:rPr>
        <w:t>&gt;&gt;</w:t>
      </w:r>
      <w:r w:rsidR="00B2239B" w:rsidRPr="002B192B">
        <w:rPr>
          <w:szCs w:val="22"/>
        </w:rPr>
        <w:t xml:space="preserve">    </w:t>
      </w:r>
      <w:r w:rsidRPr="002B192B">
        <w:rPr>
          <w:szCs w:val="22"/>
        </w:rPr>
        <w:t xml:space="preserve">Last day to cancel </w:t>
      </w:r>
      <w:r w:rsidR="00DD102C" w:rsidRPr="002B192B">
        <w:rPr>
          <w:szCs w:val="22"/>
        </w:rPr>
        <w:t>for refund, minus $100</w:t>
      </w:r>
      <w:r w:rsidR="00DD102C" w:rsidRPr="002B192B">
        <w:rPr>
          <w:szCs w:val="22"/>
        </w:rPr>
        <w:tab/>
        <w:t xml:space="preserve">          </w:t>
      </w:r>
      <w:r w:rsidR="00B078B3" w:rsidRPr="002B192B">
        <w:rPr>
          <w:szCs w:val="22"/>
        </w:rPr>
        <w:tab/>
      </w:r>
      <w:r w:rsidR="00B078B3" w:rsidRPr="002B192B">
        <w:rPr>
          <w:szCs w:val="22"/>
        </w:rPr>
        <w:tab/>
      </w:r>
      <w:r w:rsidR="00B2215C">
        <w:rPr>
          <w:szCs w:val="22"/>
        </w:rPr>
        <w:t xml:space="preserve">July 1, 2019 </w:t>
      </w:r>
      <w:r w:rsidR="00BD4B75">
        <w:rPr>
          <w:szCs w:val="22"/>
        </w:rPr>
        <w:t xml:space="preserve"> </w:t>
      </w:r>
    </w:p>
    <w:p w:rsidR="00416FDB" w:rsidRPr="002B192B" w:rsidRDefault="00416FDB">
      <w:pPr>
        <w:rPr>
          <w:sz w:val="18"/>
          <w:szCs w:val="18"/>
        </w:rPr>
      </w:pPr>
    </w:p>
    <w:p w:rsidR="00DD102C" w:rsidRPr="002B192B" w:rsidRDefault="00DD102C" w:rsidP="00B078B3">
      <w:pPr>
        <w:rPr>
          <w:szCs w:val="22"/>
        </w:rPr>
      </w:pPr>
      <w:r w:rsidRPr="002B192B">
        <w:rPr>
          <w:szCs w:val="22"/>
        </w:rPr>
        <w:tab/>
      </w:r>
      <w:r w:rsidRPr="002B192B">
        <w:rPr>
          <w:rFonts w:cs="Arial"/>
          <w:b/>
          <w:szCs w:val="22"/>
        </w:rPr>
        <w:t>&gt;&gt;</w:t>
      </w:r>
      <w:r w:rsidRPr="002B192B">
        <w:rPr>
          <w:szCs w:val="22"/>
        </w:rPr>
        <w:t xml:space="preserve">    $100 Late Fee</w:t>
      </w:r>
      <w:r w:rsidR="00857776" w:rsidRPr="002B192B">
        <w:rPr>
          <w:szCs w:val="22"/>
        </w:rPr>
        <w:t xml:space="preserve"> added</w:t>
      </w:r>
      <w:r w:rsidRPr="002B192B">
        <w:rPr>
          <w:szCs w:val="22"/>
        </w:rPr>
        <w:t xml:space="preserve"> for Registration received after</w:t>
      </w:r>
      <w:r w:rsidRPr="002B192B">
        <w:rPr>
          <w:szCs w:val="22"/>
        </w:rPr>
        <w:tab/>
        <w:t xml:space="preserve">           </w:t>
      </w:r>
      <w:r w:rsidR="00B078B3" w:rsidRPr="002B192B">
        <w:rPr>
          <w:szCs w:val="22"/>
        </w:rPr>
        <w:t xml:space="preserve"> </w:t>
      </w:r>
      <w:r w:rsidR="00B2215C">
        <w:rPr>
          <w:szCs w:val="22"/>
        </w:rPr>
        <w:t xml:space="preserve">July 1, 2019 </w:t>
      </w:r>
    </w:p>
    <w:p w:rsidR="00B078B3" w:rsidRPr="002B192B" w:rsidRDefault="0049764D">
      <w:pPr>
        <w:rPr>
          <w:sz w:val="18"/>
          <w:szCs w:val="18"/>
        </w:rPr>
      </w:pPr>
      <w:r w:rsidRPr="002B192B">
        <w:rPr>
          <w:szCs w:val="22"/>
        </w:rPr>
        <w:tab/>
      </w:r>
    </w:p>
    <w:p w:rsidR="0049764D" w:rsidRPr="002B192B" w:rsidRDefault="0049764D">
      <w:pPr>
        <w:rPr>
          <w:szCs w:val="22"/>
        </w:rPr>
      </w:pPr>
      <w:r w:rsidRPr="002B192B">
        <w:rPr>
          <w:szCs w:val="22"/>
        </w:rPr>
        <w:tab/>
      </w:r>
      <w:r w:rsidR="00B2239B" w:rsidRPr="002B192B">
        <w:rPr>
          <w:rFonts w:cs="Arial"/>
          <w:b/>
          <w:szCs w:val="22"/>
        </w:rPr>
        <w:t>&gt;&gt;</w:t>
      </w:r>
      <w:r w:rsidRPr="002B192B">
        <w:rPr>
          <w:szCs w:val="22"/>
        </w:rPr>
        <w:t xml:space="preserve"> </w:t>
      </w:r>
      <w:r w:rsidR="00C15814" w:rsidRPr="002B192B">
        <w:rPr>
          <w:szCs w:val="22"/>
        </w:rPr>
        <w:t xml:space="preserve">  </w:t>
      </w:r>
      <w:r w:rsidRPr="002B192B">
        <w:rPr>
          <w:szCs w:val="22"/>
        </w:rPr>
        <w:t xml:space="preserve"> Setup </w:t>
      </w:r>
      <w:r w:rsidR="00CD7628" w:rsidRPr="002B192B">
        <w:rPr>
          <w:b/>
          <w:szCs w:val="22"/>
        </w:rPr>
        <w:t>1</w:t>
      </w:r>
      <w:r w:rsidR="00416FDB" w:rsidRPr="002B192B">
        <w:rPr>
          <w:b/>
          <w:szCs w:val="22"/>
        </w:rPr>
        <w:t>2</w:t>
      </w:r>
      <w:r w:rsidR="00CD7628" w:rsidRPr="002B192B">
        <w:rPr>
          <w:b/>
          <w:szCs w:val="22"/>
        </w:rPr>
        <w:t>:00-</w:t>
      </w:r>
      <w:r w:rsidR="00416FDB" w:rsidRPr="002B192B">
        <w:rPr>
          <w:b/>
          <w:szCs w:val="22"/>
        </w:rPr>
        <w:t>2</w:t>
      </w:r>
      <w:r w:rsidR="00CD7628" w:rsidRPr="002B192B">
        <w:rPr>
          <w:b/>
          <w:szCs w:val="22"/>
        </w:rPr>
        <w:t>:00</w:t>
      </w:r>
      <w:r w:rsidR="00BD4B75">
        <w:rPr>
          <w:b/>
          <w:szCs w:val="22"/>
        </w:rPr>
        <w:tab/>
      </w:r>
      <w:r w:rsidR="00BD4B75">
        <w:rPr>
          <w:b/>
          <w:szCs w:val="22"/>
        </w:rPr>
        <w:tab/>
      </w:r>
      <w:r w:rsidR="00151732">
        <w:rPr>
          <w:szCs w:val="22"/>
        </w:rPr>
        <w:tab/>
      </w:r>
      <w:r w:rsidR="001C0F21" w:rsidRPr="002B192B">
        <w:rPr>
          <w:szCs w:val="22"/>
        </w:rPr>
        <w:t xml:space="preserve"> </w:t>
      </w:r>
      <w:r w:rsidR="00483D7C" w:rsidRPr="002B192B">
        <w:rPr>
          <w:szCs w:val="22"/>
        </w:rPr>
        <w:t xml:space="preserve"> </w:t>
      </w:r>
      <w:r w:rsidR="00A32755" w:rsidRPr="002B192B">
        <w:rPr>
          <w:szCs w:val="22"/>
        </w:rPr>
        <w:t xml:space="preserve"> </w:t>
      </w:r>
      <w:r w:rsidRPr="002B192B">
        <w:rPr>
          <w:szCs w:val="22"/>
        </w:rPr>
        <w:tab/>
      </w:r>
      <w:r w:rsidR="00A32755" w:rsidRPr="002B192B">
        <w:rPr>
          <w:szCs w:val="22"/>
        </w:rPr>
        <w:tab/>
      </w:r>
      <w:r w:rsidR="00C15814" w:rsidRPr="002B192B">
        <w:rPr>
          <w:szCs w:val="22"/>
        </w:rPr>
        <w:tab/>
        <w:t xml:space="preserve">Tuesday, July </w:t>
      </w:r>
      <w:r w:rsidR="00B2215C">
        <w:rPr>
          <w:szCs w:val="22"/>
        </w:rPr>
        <w:t>23</w:t>
      </w:r>
      <w:r w:rsidR="00B2215C" w:rsidRPr="00B2215C">
        <w:rPr>
          <w:szCs w:val="22"/>
          <w:vertAlign w:val="superscript"/>
        </w:rPr>
        <w:t>rd</w:t>
      </w:r>
      <w:r w:rsidR="00B2215C">
        <w:rPr>
          <w:szCs w:val="22"/>
        </w:rPr>
        <w:t xml:space="preserve"> </w:t>
      </w:r>
    </w:p>
    <w:p w:rsidR="00C15814" w:rsidRPr="002B192B" w:rsidRDefault="00C15814">
      <w:pPr>
        <w:rPr>
          <w:sz w:val="18"/>
          <w:szCs w:val="18"/>
        </w:rPr>
      </w:pPr>
    </w:p>
    <w:p w:rsidR="001C0F21" w:rsidRDefault="0049764D">
      <w:pPr>
        <w:rPr>
          <w:szCs w:val="22"/>
        </w:rPr>
      </w:pPr>
      <w:r w:rsidRPr="002B192B">
        <w:rPr>
          <w:szCs w:val="22"/>
        </w:rPr>
        <w:tab/>
      </w:r>
      <w:r w:rsidR="00B2239B" w:rsidRPr="002B192B">
        <w:rPr>
          <w:rFonts w:cs="Arial"/>
          <w:b/>
          <w:szCs w:val="22"/>
        </w:rPr>
        <w:t>&gt;&gt;</w:t>
      </w:r>
      <w:r w:rsidRPr="002B192B">
        <w:rPr>
          <w:szCs w:val="22"/>
        </w:rPr>
        <w:t xml:space="preserve"> </w:t>
      </w:r>
      <w:r w:rsidR="00C15814" w:rsidRPr="002B192B">
        <w:rPr>
          <w:szCs w:val="22"/>
        </w:rPr>
        <w:t xml:space="preserve">  </w:t>
      </w:r>
      <w:r w:rsidRPr="002B192B">
        <w:rPr>
          <w:szCs w:val="22"/>
        </w:rPr>
        <w:t xml:space="preserve"> Breakdown after </w:t>
      </w:r>
      <w:r w:rsidR="00CD7628" w:rsidRPr="002B192B">
        <w:rPr>
          <w:szCs w:val="22"/>
        </w:rPr>
        <w:t>3</w:t>
      </w:r>
      <w:r w:rsidR="00B2215C">
        <w:rPr>
          <w:szCs w:val="22"/>
        </w:rPr>
        <w:t>:00</w:t>
      </w:r>
      <w:r w:rsidR="00CD7628" w:rsidRPr="002B192B">
        <w:rPr>
          <w:szCs w:val="22"/>
        </w:rPr>
        <w:t xml:space="preserve"> </w:t>
      </w:r>
      <w:r w:rsidR="00857776" w:rsidRPr="002B192B">
        <w:rPr>
          <w:szCs w:val="22"/>
        </w:rPr>
        <w:t>p.m.</w:t>
      </w:r>
      <w:r w:rsidR="00095687">
        <w:rPr>
          <w:szCs w:val="22"/>
        </w:rPr>
        <w:t xml:space="preserve"> </w:t>
      </w:r>
      <w:bookmarkStart w:id="0" w:name="_GoBack"/>
      <w:bookmarkEnd w:id="0"/>
      <w:r w:rsidR="0011325C" w:rsidRPr="002B192B">
        <w:rPr>
          <w:szCs w:val="22"/>
        </w:rPr>
        <w:t>B</w:t>
      </w:r>
      <w:r w:rsidR="00483D7C" w:rsidRPr="002B192B">
        <w:rPr>
          <w:szCs w:val="22"/>
        </w:rPr>
        <w:t xml:space="preserve">reak </w:t>
      </w:r>
      <w:r w:rsidRPr="002B192B">
        <w:rPr>
          <w:szCs w:val="22"/>
        </w:rPr>
        <w:tab/>
      </w:r>
      <w:r w:rsidRPr="002B192B">
        <w:rPr>
          <w:szCs w:val="22"/>
        </w:rPr>
        <w:tab/>
      </w:r>
      <w:r w:rsidR="00C15814" w:rsidRPr="002B192B">
        <w:rPr>
          <w:szCs w:val="22"/>
        </w:rPr>
        <w:tab/>
      </w:r>
      <w:r w:rsidR="00B078B3" w:rsidRPr="002B192B">
        <w:rPr>
          <w:szCs w:val="22"/>
        </w:rPr>
        <w:tab/>
      </w:r>
      <w:r w:rsidRPr="002B192B">
        <w:rPr>
          <w:szCs w:val="22"/>
        </w:rPr>
        <w:t xml:space="preserve">Thursday, </w:t>
      </w:r>
      <w:r w:rsidR="00C15814" w:rsidRPr="002B192B">
        <w:rPr>
          <w:szCs w:val="22"/>
        </w:rPr>
        <w:t>July</w:t>
      </w:r>
      <w:r w:rsidR="0011325C" w:rsidRPr="002B192B">
        <w:rPr>
          <w:szCs w:val="22"/>
        </w:rPr>
        <w:t xml:space="preserve"> </w:t>
      </w:r>
      <w:r w:rsidR="00B2215C">
        <w:rPr>
          <w:szCs w:val="22"/>
        </w:rPr>
        <w:t>25</w:t>
      </w:r>
      <w:r w:rsidR="00B2215C" w:rsidRPr="00B2215C">
        <w:rPr>
          <w:szCs w:val="22"/>
          <w:vertAlign w:val="superscript"/>
        </w:rPr>
        <w:t>th</w:t>
      </w:r>
      <w:r w:rsidR="00B2215C">
        <w:rPr>
          <w:szCs w:val="22"/>
        </w:rPr>
        <w:t xml:space="preserve"> </w:t>
      </w:r>
    </w:p>
    <w:p w:rsidR="002B192B" w:rsidRPr="002B192B" w:rsidRDefault="002B192B">
      <w:pPr>
        <w:rPr>
          <w:szCs w:val="22"/>
        </w:rPr>
      </w:pPr>
    </w:p>
    <w:p w:rsidR="0049764D" w:rsidRPr="002B192B" w:rsidRDefault="0049764D">
      <w:pPr>
        <w:rPr>
          <w:b/>
          <w:bCs/>
          <w:szCs w:val="22"/>
        </w:rPr>
      </w:pPr>
      <w:r w:rsidRPr="002B192B">
        <w:rPr>
          <w:b/>
          <w:bCs/>
          <w:szCs w:val="22"/>
        </w:rPr>
        <w:t>EXHIBITOR INFORMATION:</w:t>
      </w:r>
    </w:p>
    <w:p w:rsidR="005C37DA" w:rsidRPr="000A11A6" w:rsidRDefault="00FD7367">
      <w:pPr>
        <w:rPr>
          <w:bCs/>
          <w:szCs w:val="22"/>
        </w:rPr>
      </w:pPr>
      <w:r w:rsidRPr="002B192B">
        <w:rPr>
          <w:b/>
          <w:bCs/>
          <w:szCs w:val="22"/>
        </w:rPr>
        <w:tab/>
      </w:r>
      <w:r w:rsidR="002B192B" w:rsidRPr="002B192B">
        <w:rPr>
          <w:bCs/>
          <w:szCs w:val="22"/>
        </w:rPr>
        <w:t xml:space="preserve">The conference theme is </w:t>
      </w:r>
      <w:r w:rsidR="00BD4B75">
        <w:rPr>
          <w:bCs/>
          <w:szCs w:val="22"/>
        </w:rPr>
        <w:t>“</w:t>
      </w:r>
      <w:r w:rsidR="00B2215C">
        <w:rPr>
          <w:bCs/>
          <w:szCs w:val="22"/>
        </w:rPr>
        <w:t>Bridges to 2020 and Beyond</w:t>
      </w:r>
      <w:r w:rsidR="00BD4B75">
        <w:rPr>
          <w:bCs/>
          <w:szCs w:val="22"/>
        </w:rPr>
        <w:t>”</w:t>
      </w:r>
      <w:r w:rsidR="006A5524">
        <w:rPr>
          <w:bCs/>
          <w:szCs w:val="22"/>
        </w:rPr>
        <w:t xml:space="preserve">, </w:t>
      </w:r>
      <w:r w:rsidR="000A11A6">
        <w:rPr>
          <w:bCs/>
          <w:szCs w:val="22"/>
        </w:rPr>
        <w:t>co</w:t>
      </w:r>
      <w:r w:rsidR="0018064A">
        <w:rPr>
          <w:bCs/>
          <w:szCs w:val="22"/>
        </w:rPr>
        <w:t>-</w:t>
      </w:r>
      <w:r w:rsidR="002B192B" w:rsidRPr="002B192B">
        <w:rPr>
          <w:bCs/>
          <w:szCs w:val="22"/>
        </w:rPr>
        <w:t>hosted and planned by</w:t>
      </w:r>
      <w:r w:rsidR="00BD4B75">
        <w:rPr>
          <w:bCs/>
          <w:szCs w:val="22"/>
        </w:rPr>
        <w:t xml:space="preserve"> </w:t>
      </w:r>
      <w:r w:rsidR="00B2215C">
        <w:rPr>
          <w:bCs/>
          <w:szCs w:val="22"/>
        </w:rPr>
        <w:t xml:space="preserve">Contra Costa and San Francisco </w:t>
      </w:r>
      <w:r w:rsidR="00BD4B75">
        <w:rPr>
          <w:bCs/>
          <w:szCs w:val="22"/>
        </w:rPr>
        <w:t>Counties</w:t>
      </w:r>
      <w:proofErr w:type="gramStart"/>
      <w:r w:rsidR="00BD4B75">
        <w:rPr>
          <w:bCs/>
          <w:szCs w:val="22"/>
        </w:rPr>
        <w:t xml:space="preserve">. </w:t>
      </w:r>
      <w:r w:rsidR="0018064A">
        <w:rPr>
          <w:bCs/>
          <w:szCs w:val="22"/>
        </w:rPr>
        <w:t xml:space="preserve"> </w:t>
      </w:r>
      <w:proofErr w:type="gramEnd"/>
      <w:r w:rsidR="002B192B">
        <w:rPr>
          <w:b/>
          <w:bCs/>
          <w:szCs w:val="22"/>
        </w:rPr>
        <w:t xml:space="preserve"> </w:t>
      </w:r>
      <w:r w:rsidR="005C37DA" w:rsidRPr="002B192B">
        <w:rPr>
          <w:szCs w:val="22"/>
        </w:rPr>
        <w:t>The</w:t>
      </w:r>
      <w:r w:rsidR="00713DC9" w:rsidRPr="002B192B">
        <w:rPr>
          <w:szCs w:val="22"/>
        </w:rPr>
        <w:t xml:space="preserve"> </w:t>
      </w:r>
      <w:r w:rsidR="00AB5300" w:rsidRPr="002B192B">
        <w:rPr>
          <w:szCs w:val="22"/>
        </w:rPr>
        <w:t>conference will</w:t>
      </w:r>
      <w:r w:rsidR="004C0341" w:rsidRPr="002B192B">
        <w:rPr>
          <w:szCs w:val="22"/>
        </w:rPr>
        <w:t xml:space="preserve"> be attended by the principal County Clerks and Election Administrators from each County in California offering you a unique opportunity to display your products to the decision makers</w:t>
      </w:r>
      <w:proofErr w:type="gramStart"/>
      <w:r w:rsidR="004C0341" w:rsidRPr="002B192B">
        <w:rPr>
          <w:szCs w:val="22"/>
        </w:rPr>
        <w:t xml:space="preserve">. </w:t>
      </w:r>
      <w:r w:rsidR="0011325C" w:rsidRPr="002B192B">
        <w:rPr>
          <w:b/>
          <w:szCs w:val="22"/>
        </w:rPr>
        <w:t xml:space="preserve"> </w:t>
      </w:r>
      <w:proofErr w:type="gramEnd"/>
      <w:r w:rsidR="0018064A" w:rsidRPr="0018064A">
        <w:rPr>
          <w:szCs w:val="22"/>
        </w:rPr>
        <w:t>After the</w:t>
      </w:r>
      <w:r w:rsidR="0018064A">
        <w:rPr>
          <w:b/>
          <w:szCs w:val="22"/>
        </w:rPr>
        <w:t xml:space="preserve"> </w:t>
      </w:r>
      <w:r w:rsidR="0011325C" w:rsidRPr="002B192B">
        <w:rPr>
          <w:szCs w:val="22"/>
        </w:rPr>
        <w:t>Tuesday</w:t>
      </w:r>
      <w:r w:rsidR="0011325C" w:rsidRPr="002B192B">
        <w:rPr>
          <w:b/>
          <w:szCs w:val="22"/>
        </w:rPr>
        <w:t xml:space="preserve"> </w:t>
      </w:r>
      <w:r w:rsidR="00BD6B58" w:rsidRPr="002B192B">
        <w:rPr>
          <w:szCs w:val="22"/>
        </w:rPr>
        <w:t xml:space="preserve">evening </w:t>
      </w:r>
      <w:r w:rsidR="0011325C" w:rsidRPr="002B192B">
        <w:rPr>
          <w:szCs w:val="22"/>
        </w:rPr>
        <w:t>Welcome</w:t>
      </w:r>
      <w:r w:rsidR="0011325C" w:rsidRPr="002B192B">
        <w:rPr>
          <w:b/>
          <w:szCs w:val="22"/>
        </w:rPr>
        <w:t xml:space="preserve"> </w:t>
      </w:r>
      <w:r w:rsidR="0011325C" w:rsidRPr="002B192B">
        <w:rPr>
          <w:szCs w:val="22"/>
        </w:rPr>
        <w:t>Reception</w:t>
      </w:r>
      <w:r w:rsidR="002E4C61" w:rsidRPr="002B192B">
        <w:rPr>
          <w:b/>
          <w:szCs w:val="22"/>
        </w:rPr>
        <w:t>,</w:t>
      </w:r>
      <w:r w:rsidR="002E4C61" w:rsidRPr="002B192B">
        <w:rPr>
          <w:szCs w:val="22"/>
        </w:rPr>
        <w:t xml:space="preserve"> </w:t>
      </w:r>
      <w:r w:rsidR="002E4C61">
        <w:rPr>
          <w:szCs w:val="22"/>
        </w:rPr>
        <w:t xml:space="preserve">and </w:t>
      </w:r>
      <w:r w:rsidR="00483D7C" w:rsidRPr="002B192B">
        <w:rPr>
          <w:szCs w:val="22"/>
        </w:rPr>
        <w:t xml:space="preserve">Wednesday </w:t>
      </w:r>
      <w:r w:rsidR="00B2215C">
        <w:rPr>
          <w:szCs w:val="22"/>
        </w:rPr>
        <w:t xml:space="preserve">and </w:t>
      </w:r>
      <w:r w:rsidR="0011325C" w:rsidRPr="002B192B">
        <w:rPr>
          <w:szCs w:val="22"/>
        </w:rPr>
        <w:t xml:space="preserve">Thursday lunch </w:t>
      </w:r>
      <w:r w:rsidR="00B2215C">
        <w:rPr>
          <w:szCs w:val="22"/>
        </w:rPr>
        <w:t>breaks</w:t>
      </w:r>
      <w:r w:rsidR="0011325C" w:rsidRPr="002B192B">
        <w:rPr>
          <w:szCs w:val="22"/>
        </w:rPr>
        <w:t xml:space="preserve"> are</w:t>
      </w:r>
      <w:r w:rsidR="00483D7C" w:rsidRPr="002B192B">
        <w:rPr>
          <w:szCs w:val="22"/>
        </w:rPr>
        <w:t xml:space="preserve"> good time</w:t>
      </w:r>
      <w:r w:rsidR="0011325C" w:rsidRPr="002B192B">
        <w:rPr>
          <w:szCs w:val="22"/>
        </w:rPr>
        <w:t>s</w:t>
      </w:r>
      <w:r w:rsidR="00ED319F" w:rsidRPr="002B192B">
        <w:rPr>
          <w:szCs w:val="22"/>
        </w:rPr>
        <w:t xml:space="preserve"> to consider a company function </w:t>
      </w:r>
      <w:r w:rsidR="00483D7C" w:rsidRPr="002B192B">
        <w:rPr>
          <w:szCs w:val="22"/>
        </w:rPr>
        <w:t>for conference attendees</w:t>
      </w:r>
      <w:proofErr w:type="gramStart"/>
      <w:r w:rsidR="00483D7C" w:rsidRPr="002B192B">
        <w:rPr>
          <w:szCs w:val="22"/>
        </w:rPr>
        <w:t xml:space="preserve">.  </w:t>
      </w:r>
      <w:proofErr w:type="gramEnd"/>
      <w:r w:rsidR="0095399E" w:rsidRPr="002B192B">
        <w:rPr>
          <w:szCs w:val="22"/>
        </w:rPr>
        <w:t xml:space="preserve"> </w:t>
      </w:r>
    </w:p>
    <w:p w:rsidR="00483D7C" w:rsidRPr="002B192B" w:rsidRDefault="00483D7C">
      <w:pPr>
        <w:rPr>
          <w:szCs w:val="22"/>
        </w:rPr>
      </w:pPr>
    </w:p>
    <w:p w:rsidR="00A42DD8" w:rsidRDefault="004C0341">
      <w:pPr>
        <w:rPr>
          <w:szCs w:val="22"/>
        </w:rPr>
      </w:pPr>
      <w:r w:rsidRPr="002B192B">
        <w:rPr>
          <w:szCs w:val="22"/>
        </w:rPr>
        <w:t xml:space="preserve"> </w:t>
      </w:r>
      <w:r w:rsidR="0049764D" w:rsidRPr="002B192B">
        <w:rPr>
          <w:szCs w:val="22"/>
        </w:rPr>
        <w:tab/>
      </w:r>
      <w:r w:rsidRPr="002B192B">
        <w:rPr>
          <w:szCs w:val="22"/>
        </w:rPr>
        <w:t xml:space="preserve">Your registration fee includes </w:t>
      </w:r>
      <w:r w:rsidR="00B2215C">
        <w:rPr>
          <w:szCs w:val="22"/>
        </w:rPr>
        <w:t xml:space="preserve">Continental Breakfast, </w:t>
      </w:r>
      <w:r w:rsidR="0018064A">
        <w:rPr>
          <w:szCs w:val="22"/>
        </w:rPr>
        <w:t>refreshment breaks</w:t>
      </w:r>
      <w:r w:rsidR="00B2215C">
        <w:rPr>
          <w:szCs w:val="22"/>
        </w:rPr>
        <w:t xml:space="preserve"> and </w:t>
      </w:r>
      <w:r w:rsidR="00151732">
        <w:rPr>
          <w:szCs w:val="22"/>
        </w:rPr>
        <w:t xml:space="preserve">the </w:t>
      </w:r>
      <w:r w:rsidR="00BD4B75">
        <w:rPr>
          <w:szCs w:val="22"/>
        </w:rPr>
        <w:t>Welcome Reception</w:t>
      </w:r>
      <w:r w:rsidR="00B2215C">
        <w:rPr>
          <w:szCs w:val="22"/>
        </w:rPr>
        <w:t xml:space="preserve"> Tuesday evening</w:t>
      </w:r>
      <w:r w:rsidR="00023EBF" w:rsidRPr="002B192B">
        <w:rPr>
          <w:szCs w:val="22"/>
        </w:rPr>
        <w:t xml:space="preserve"> </w:t>
      </w:r>
      <w:r w:rsidR="005F590F" w:rsidRPr="002B192B">
        <w:rPr>
          <w:szCs w:val="22"/>
        </w:rPr>
        <w:t xml:space="preserve">for </w:t>
      </w:r>
      <w:r w:rsidRPr="002B192B">
        <w:rPr>
          <w:szCs w:val="22"/>
        </w:rPr>
        <w:t>two</w:t>
      </w:r>
      <w:r w:rsidR="00483D7C" w:rsidRPr="002B192B">
        <w:rPr>
          <w:szCs w:val="22"/>
        </w:rPr>
        <w:t xml:space="preserve"> company</w:t>
      </w:r>
      <w:r w:rsidRPr="002B192B">
        <w:rPr>
          <w:szCs w:val="22"/>
        </w:rPr>
        <w:t xml:space="preserve"> individuals</w:t>
      </w:r>
      <w:r w:rsidR="00BD4B75">
        <w:rPr>
          <w:szCs w:val="22"/>
        </w:rPr>
        <w:t>. B</w:t>
      </w:r>
      <w:r w:rsidR="005F590F" w:rsidRPr="002B192B">
        <w:rPr>
          <w:i/>
          <w:szCs w:val="22"/>
        </w:rPr>
        <w:t>y separate registration</w:t>
      </w:r>
      <w:r w:rsidR="00BD4B75">
        <w:rPr>
          <w:i/>
          <w:szCs w:val="22"/>
        </w:rPr>
        <w:t xml:space="preserve"> and fee</w:t>
      </w:r>
      <w:r w:rsidR="005F590F" w:rsidRPr="002B192B">
        <w:rPr>
          <w:szCs w:val="22"/>
        </w:rPr>
        <w:t xml:space="preserve">, </w:t>
      </w:r>
      <w:r w:rsidR="00BD4B75">
        <w:rPr>
          <w:szCs w:val="22"/>
        </w:rPr>
        <w:t xml:space="preserve">you are welcome </w:t>
      </w:r>
      <w:r w:rsidR="005F590F" w:rsidRPr="002B192B">
        <w:rPr>
          <w:szCs w:val="22"/>
        </w:rPr>
        <w:t xml:space="preserve">to attend the </w:t>
      </w:r>
      <w:r w:rsidR="00E85C4C" w:rsidRPr="002B192B">
        <w:rPr>
          <w:szCs w:val="22"/>
        </w:rPr>
        <w:t>Association</w:t>
      </w:r>
      <w:r w:rsidR="007A21B0" w:rsidRPr="002B192B">
        <w:rPr>
          <w:szCs w:val="22"/>
        </w:rPr>
        <w:t xml:space="preserve"> </w:t>
      </w:r>
      <w:r w:rsidR="0018064A">
        <w:rPr>
          <w:szCs w:val="22"/>
        </w:rPr>
        <w:t xml:space="preserve">President’s </w:t>
      </w:r>
      <w:r w:rsidR="000A11A6">
        <w:rPr>
          <w:szCs w:val="22"/>
        </w:rPr>
        <w:t xml:space="preserve">Banquet </w:t>
      </w:r>
      <w:r w:rsidR="00B2215C" w:rsidRPr="002E4C61">
        <w:rPr>
          <w:b/>
          <w:szCs w:val="22"/>
        </w:rPr>
        <w:t xml:space="preserve">Wednesday </w:t>
      </w:r>
      <w:r w:rsidR="00177298" w:rsidRPr="002E4C61">
        <w:rPr>
          <w:b/>
          <w:szCs w:val="22"/>
        </w:rPr>
        <w:t>evening</w:t>
      </w:r>
      <w:r w:rsidR="00B2215C">
        <w:rPr>
          <w:szCs w:val="22"/>
        </w:rPr>
        <w:t xml:space="preserve"> at the San Francisco War Memorial, Veterans Building – Green Room in San Francisco (</w:t>
      </w:r>
      <w:r w:rsidR="00AC0358">
        <w:rPr>
          <w:szCs w:val="22"/>
        </w:rPr>
        <w:t>transportation</w:t>
      </w:r>
      <w:r w:rsidR="00B2215C">
        <w:rPr>
          <w:szCs w:val="22"/>
        </w:rPr>
        <w:t xml:space="preserve"> included)</w:t>
      </w:r>
      <w:proofErr w:type="gramStart"/>
      <w:r w:rsidR="00AC0358">
        <w:rPr>
          <w:szCs w:val="22"/>
        </w:rPr>
        <w:t>.</w:t>
      </w:r>
      <w:r w:rsidR="00B2215C">
        <w:rPr>
          <w:szCs w:val="22"/>
        </w:rPr>
        <w:t xml:space="preserve"> </w:t>
      </w:r>
      <w:r w:rsidR="00177298">
        <w:rPr>
          <w:szCs w:val="22"/>
        </w:rPr>
        <w:t xml:space="preserve"> </w:t>
      </w:r>
      <w:proofErr w:type="gramEnd"/>
      <w:r w:rsidR="00177298">
        <w:rPr>
          <w:szCs w:val="22"/>
        </w:rPr>
        <w:t xml:space="preserve"> </w:t>
      </w:r>
      <w:r w:rsidRPr="002B192B">
        <w:rPr>
          <w:szCs w:val="22"/>
        </w:rPr>
        <w:t>Display space consist</w:t>
      </w:r>
      <w:r w:rsidR="00E85C4C" w:rsidRPr="002B192B">
        <w:rPr>
          <w:szCs w:val="22"/>
        </w:rPr>
        <w:t>s</w:t>
      </w:r>
      <w:r w:rsidRPr="002B192B">
        <w:rPr>
          <w:szCs w:val="22"/>
        </w:rPr>
        <w:t xml:space="preserve"> of </w:t>
      </w:r>
      <w:r w:rsidR="0049764D" w:rsidRPr="002B192B">
        <w:rPr>
          <w:szCs w:val="22"/>
        </w:rPr>
        <w:t xml:space="preserve">one draped </w:t>
      </w:r>
      <w:r w:rsidR="00B2215C">
        <w:rPr>
          <w:szCs w:val="22"/>
        </w:rPr>
        <w:t xml:space="preserve">6’ </w:t>
      </w:r>
      <w:r w:rsidR="0049764D" w:rsidRPr="002B192B">
        <w:rPr>
          <w:szCs w:val="22"/>
        </w:rPr>
        <w:t xml:space="preserve">table </w:t>
      </w:r>
      <w:r w:rsidR="00CD7628" w:rsidRPr="002B192B">
        <w:rPr>
          <w:szCs w:val="22"/>
        </w:rPr>
        <w:t>with 2 chairs</w:t>
      </w:r>
      <w:r w:rsidR="0049764D" w:rsidRPr="002B192B">
        <w:rPr>
          <w:szCs w:val="22"/>
        </w:rPr>
        <w:t>, no pipe and drape enclosure</w:t>
      </w:r>
      <w:r w:rsidR="00483D7C" w:rsidRPr="002B192B">
        <w:rPr>
          <w:szCs w:val="22"/>
        </w:rPr>
        <w:t>s</w:t>
      </w:r>
      <w:proofErr w:type="gramStart"/>
      <w:r w:rsidR="00177298">
        <w:rPr>
          <w:szCs w:val="22"/>
        </w:rPr>
        <w:t>.</w:t>
      </w:r>
      <w:r w:rsidR="0049764D" w:rsidRPr="002B192B">
        <w:rPr>
          <w:szCs w:val="22"/>
        </w:rPr>
        <w:t xml:space="preserve"> </w:t>
      </w:r>
      <w:r w:rsidR="00177298">
        <w:rPr>
          <w:szCs w:val="22"/>
        </w:rPr>
        <w:t xml:space="preserve"> </w:t>
      </w:r>
      <w:proofErr w:type="gramEnd"/>
      <w:r w:rsidR="00177298">
        <w:rPr>
          <w:szCs w:val="22"/>
        </w:rPr>
        <w:t>As always, exhibit space is limited so get your registration forms in early</w:t>
      </w:r>
      <w:proofErr w:type="gramStart"/>
      <w:r w:rsidR="00177298">
        <w:rPr>
          <w:szCs w:val="22"/>
        </w:rPr>
        <w:t xml:space="preserve">. </w:t>
      </w:r>
      <w:r w:rsidR="00156406">
        <w:rPr>
          <w:szCs w:val="22"/>
        </w:rPr>
        <w:t xml:space="preserve"> </w:t>
      </w:r>
      <w:proofErr w:type="gramEnd"/>
      <w:r w:rsidR="0049764D" w:rsidRPr="002B192B">
        <w:rPr>
          <w:szCs w:val="22"/>
        </w:rPr>
        <w:t xml:space="preserve">All </w:t>
      </w:r>
      <w:r w:rsidR="00177298">
        <w:rPr>
          <w:szCs w:val="22"/>
        </w:rPr>
        <w:t>spaces</w:t>
      </w:r>
      <w:r w:rsidR="0049764D" w:rsidRPr="002B192B">
        <w:rPr>
          <w:szCs w:val="22"/>
        </w:rPr>
        <w:t xml:space="preserve"> will </w:t>
      </w:r>
      <w:r w:rsidR="0049764D" w:rsidRPr="002E4C61">
        <w:rPr>
          <w:szCs w:val="22"/>
        </w:rPr>
        <w:t xml:space="preserve">be </w:t>
      </w:r>
      <w:proofErr w:type="gramStart"/>
      <w:r w:rsidR="0049764D" w:rsidRPr="002E4C61">
        <w:rPr>
          <w:szCs w:val="22"/>
        </w:rPr>
        <w:t>provided</w:t>
      </w:r>
      <w:proofErr w:type="gramEnd"/>
      <w:r w:rsidR="0049764D" w:rsidRPr="002E4C61">
        <w:rPr>
          <w:szCs w:val="22"/>
        </w:rPr>
        <w:t xml:space="preserve"> standard electric </w:t>
      </w:r>
      <w:r w:rsidR="00CD7628" w:rsidRPr="002E4C61">
        <w:rPr>
          <w:szCs w:val="22"/>
        </w:rPr>
        <w:t>power</w:t>
      </w:r>
      <w:r w:rsidR="0049764D" w:rsidRPr="002B192B">
        <w:rPr>
          <w:szCs w:val="22"/>
        </w:rPr>
        <w:t xml:space="preserve">.  Any special requirements such as </w:t>
      </w:r>
      <w:r w:rsidR="00177298">
        <w:rPr>
          <w:szCs w:val="22"/>
        </w:rPr>
        <w:t xml:space="preserve">220 </w:t>
      </w:r>
      <w:r w:rsidR="0038785E" w:rsidRPr="002B192B">
        <w:rPr>
          <w:szCs w:val="22"/>
        </w:rPr>
        <w:t xml:space="preserve">power </w:t>
      </w:r>
      <w:r w:rsidR="00177298">
        <w:rPr>
          <w:szCs w:val="22"/>
        </w:rPr>
        <w:t>outlet,</w:t>
      </w:r>
      <w:r w:rsidR="00884617">
        <w:rPr>
          <w:szCs w:val="22"/>
        </w:rPr>
        <w:t xml:space="preserve"> </w:t>
      </w:r>
      <w:r w:rsidR="0049764D" w:rsidRPr="002B192B">
        <w:rPr>
          <w:szCs w:val="22"/>
        </w:rPr>
        <w:t>monitors,</w:t>
      </w:r>
      <w:r w:rsidR="00E85C4C" w:rsidRPr="002B192B">
        <w:rPr>
          <w:szCs w:val="22"/>
        </w:rPr>
        <w:t xml:space="preserve"> </w:t>
      </w:r>
      <w:r w:rsidR="0049764D" w:rsidRPr="002B192B">
        <w:rPr>
          <w:szCs w:val="22"/>
        </w:rPr>
        <w:t xml:space="preserve">etc., </w:t>
      </w:r>
      <w:r w:rsidR="0018064A">
        <w:rPr>
          <w:szCs w:val="22"/>
        </w:rPr>
        <w:t xml:space="preserve">can </w:t>
      </w:r>
      <w:r w:rsidR="0049764D" w:rsidRPr="002B192B">
        <w:rPr>
          <w:szCs w:val="22"/>
        </w:rPr>
        <w:t xml:space="preserve">be requested </w:t>
      </w:r>
      <w:r w:rsidR="00B2215C">
        <w:rPr>
          <w:szCs w:val="22"/>
        </w:rPr>
        <w:t xml:space="preserve">via the enclosed Exhibitor Services form or PSAV Representative at 650-696-3040; </w:t>
      </w:r>
      <w:hyperlink r:id="rId7" w:history="1">
        <w:r w:rsidR="00B2215C" w:rsidRPr="00BE5502">
          <w:rPr>
            <w:rStyle w:val="Hyperlink"/>
            <w:szCs w:val="22"/>
          </w:rPr>
          <w:t>psavsfo@psav.com</w:t>
        </w:r>
      </w:hyperlink>
      <w:r w:rsidR="00B2215C">
        <w:rPr>
          <w:szCs w:val="22"/>
        </w:rPr>
        <w:t>.</w:t>
      </w:r>
      <w:r w:rsidR="00177298">
        <w:rPr>
          <w:szCs w:val="22"/>
        </w:rPr>
        <w:t xml:space="preserve">. </w:t>
      </w:r>
      <w:r w:rsidR="0037161E" w:rsidRPr="002B192B">
        <w:rPr>
          <w:szCs w:val="22"/>
        </w:rPr>
        <w:t xml:space="preserve">  </w:t>
      </w:r>
    </w:p>
    <w:p w:rsidR="00E840D0" w:rsidRPr="002B192B" w:rsidRDefault="00E840D0">
      <w:pPr>
        <w:rPr>
          <w:b/>
          <w:szCs w:val="22"/>
        </w:rPr>
      </w:pPr>
    </w:p>
    <w:p w:rsidR="00177298" w:rsidRDefault="00A42DD8" w:rsidP="00177298">
      <w:pPr>
        <w:rPr>
          <w:bCs/>
          <w:szCs w:val="22"/>
        </w:rPr>
      </w:pPr>
      <w:r w:rsidRPr="002B192B">
        <w:rPr>
          <w:b/>
          <w:szCs w:val="22"/>
        </w:rPr>
        <w:t>R</w:t>
      </w:r>
      <w:r w:rsidR="0049764D" w:rsidRPr="002B192B">
        <w:rPr>
          <w:b/>
          <w:bCs/>
          <w:szCs w:val="22"/>
        </w:rPr>
        <w:t>ESERVATIONS:</w:t>
      </w:r>
      <w:r w:rsidR="00177298" w:rsidRPr="00177298">
        <w:rPr>
          <w:bCs/>
          <w:szCs w:val="22"/>
        </w:rPr>
        <w:t xml:space="preserve"> </w:t>
      </w:r>
      <w:r w:rsidR="00177298">
        <w:rPr>
          <w:bCs/>
          <w:szCs w:val="22"/>
        </w:rPr>
        <w:t xml:space="preserve">The conference will be held at the </w:t>
      </w:r>
      <w:r w:rsidR="00B2215C">
        <w:rPr>
          <w:bCs/>
          <w:szCs w:val="22"/>
        </w:rPr>
        <w:t xml:space="preserve">Hyatt Regency San Francisco </w:t>
      </w:r>
      <w:r w:rsidR="00AC0358">
        <w:rPr>
          <w:bCs/>
          <w:szCs w:val="22"/>
        </w:rPr>
        <w:t>Airport</w:t>
      </w:r>
      <w:r w:rsidR="00177298">
        <w:rPr>
          <w:bCs/>
          <w:szCs w:val="22"/>
        </w:rPr>
        <w:t xml:space="preserve"> </w:t>
      </w:r>
      <w:proofErr w:type="gramStart"/>
      <w:r w:rsidR="00177298">
        <w:rPr>
          <w:bCs/>
          <w:szCs w:val="22"/>
        </w:rPr>
        <w:t>located</w:t>
      </w:r>
      <w:proofErr w:type="gramEnd"/>
      <w:r w:rsidR="00177298">
        <w:rPr>
          <w:bCs/>
          <w:szCs w:val="22"/>
        </w:rPr>
        <w:t xml:space="preserve"> at </w:t>
      </w:r>
      <w:r w:rsidR="00B2215C">
        <w:rPr>
          <w:bCs/>
          <w:szCs w:val="22"/>
        </w:rPr>
        <w:t>1333 Bayshore Highway, Burlingame, CA 94010.</w:t>
      </w:r>
      <w:r w:rsidR="00177298">
        <w:rPr>
          <w:bCs/>
          <w:szCs w:val="22"/>
        </w:rPr>
        <w:t xml:space="preserve"> </w:t>
      </w:r>
      <w:r w:rsidR="00AC0358">
        <w:rPr>
          <w:bCs/>
          <w:szCs w:val="22"/>
        </w:rPr>
        <w:t>Located in Burlingame, Hyatt Regency San Francisco Airport is conveniently situated between downtown San Francisco and near Silicon Valley. It is the perfect starting point for exploring the Bay Area</w:t>
      </w:r>
      <w:proofErr w:type="gramStart"/>
      <w:r w:rsidR="00AC0358">
        <w:rPr>
          <w:bCs/>
          <w:szCs w:val="22"/>
        </w:rPr>
        <w:t xml:space="preserve">.  </w:t>
      </w:r>
      <w:proofErr w:type="gramEnd"/>
    </w:p>
    <w:p w:rsidR="00AC0358" w:rsidRDefault="00AC0358" w:rsidP="00177298">
      <w:pPr>
        <w:rPr>
          <w:bCs/>
          <w:sz w:val="12"/>
          <w:szCs w:val="12"/>
        </w:rPr>
      </w:pPr>
    </w:p>
    <w:p w:rsidR="00177298" w:rsidRDefault="00177298" w:rsidP="00AC0358">
      <w:pPr>
        <w:rPr>
          <w:bCs/>
          <w:szCs w:val="22"/>
        </w:rPr>
      </w:pPr>
      <w:r w:rsidRPr="002B192B">
        <w:rPr>
          <w:bCs/>
          <w:szCs w:val="22"/>
        </w:rPr>
        <w:t xml:space="preserve">Our </w:t>
      </w:r>
      <w:r w:rsidR="00AC0358">
        <w:rPr>
          <w:bCs/>
          <w:szCs w:val="22"/>
        </w:rPr>
        <w:t>group rate:</w:t>
      </w:r>
      <w:r w:rsidRPr="00980F78">
        <w:rPr>
          <w:bCs/>
          <w:szCs w:val="22"/>
        </w:rPr>
        <w:t xml:space="preserve"> Standard @ $179</w:t>
      </w:r>
      <w:r>
        <w:rPr>
          <w:bCs/>
          <w:szCs w:val="22"/>
        </w:rPr>
        <w:t xml:space="preserve"> Single/Double.</w:t>
      </w:r>
      <w:r w:rsidRPr="002B192B">
        <w:rPr>
          <w:bCs/>
          <w:szCs w:val="22"/>
        </w:rPr>
        <w:t xml:space="preserve"> Group rates </w:t>
      </w:r>
      <w:proofErr w:type="gramStart"/>
      <w:r w:rsidRPr="002B192B">
        <w:rPr>
          <w:bCs/>
          <w:szCs w:val="22"/>
        </w:rPr>
        <w:t>are offered</w:t>
      </w:r>
      <w:proofErr w:type="gramEnd"/>
      <w:r w:rsidRPr="002B192B">
        <w:rPr>
          <w:bCs/>
          <w:szCs w:val="22"/>
        </w:rPr>
        <w:t xml:space="preserve"> 3 days pre/post conference, </w:t>
      </w:r>
      <w:r>
        <w:rPr>
          <w:bCs/>
          <w:szCs w:val="22"/>
        </w:rPr>
        <w:t xml:space="preserve">based upon </w:t>
      </w:r>
      <w:r w:rsidRPr="002B192B">
        <w:rPr>
          <w:bCs/>
          <w:szCs w:val="22"/>
        </w:rPr>
        <w:t>availability.</w:t>
      </w:r>
      <w:r>
        <w:rPr>
          <w:bCs/>
          <w:szCs w:val="22"/>
        </w:rPr>
        <w:t xml:space="preserve"> Complimentary Guestroom wired or wireless internet</w:t>
      </w:r>
      <w:proofErr w:type="gramStart"/>
      <w:r>
        <w:rPr>
          <w:bCs/>
          <w:szCs w:val="22"/>
        </w:rPr>
        <w:t xml:space="preserve">.  </w:t>
      </w:r>
      <w:proofErr w:type="gramEnd"/>
      <w:r>
        <w:rPr>
          <w:bCs/>
          <w:szCs w:val="22"/>
        </w:rPr>
        <w:t xml:space="preserve">Reservations can </w:t>
      </w:r>
      <w:proofErr w:type="gramStart"/>
      <w:r>
        <w:rPr>
          <w:bCs/>
          <w:szCs w:val="22"/>
        </w:rPr>
        <w:t>be made</w:t>
      </w:r>
      <w:proofErr w:type="gramEnd"/>
      <w:r>
        <w:rPr>
          <w:bCs/>
          <w:szCs w:val="22"/>
        </w:rPr>
        <w:t xml:space="preserve"> online at:</w:t>
      </w:r>
    </w:p>
    <w:p w:rsidR="00177298" w:rsidRDefault="00C43659" w:rsidP="00AC0358">
      <w:pPr>
        <w:rPr>
          <w:bCs/>
          <w:szCs w:val="22"/>
        </w:rPr>
      </w:pPr>
      <w:hyperlink r:id="rId8" w:tgtFrame="_blank" w:history="1">
        <w:r w:rsidRPr="00C438F7">
          <w:rPr>
            <w:rFonts w:cs="Arial"/>
            <w:color w:val="151F6D"/>
            <w:sz w:val="23"/>
            <w:szCs w:val="23"/>
            <w:u w:val="single"/>
          </w:rPr>
          <w:t>https://www.hyatt.co</w:t>
        </w:r>
        <w:r w:rsidRPr="00C438F7">
          <w:rPr>
            <w:rFonts w:cs="Arial"/>
            <w:color w:val="151F6D"/>
            <w:sz w:val="23"/>
            <w:szCs w:val="23"/>
            <w:u w:val="single"/>
          </w:rPr>
          <w:t>m</w:t>
        </w:r>
        <w:r w:rsidRPr="00C438F7">
          <w:rPr>
            <w:rFonts w:cs="Arial"/>
            <w:color w:val="151F6D"/>
            <w:sz w:val="23"/>
            <w:szCs w:val="23"/>
            <w:u w:val="single"/>
          </w:rPr>
          <w:t>/en-</w:t>
        </w:r>
        <w:r w:rsidRPr="00C438F7">
          <w:rPr>
            <w:rFonts w:cs="Arial"/>
            <w:color w:val="151F6D"/>
            <w:sz w:val="23"/>
            <w:szCs w:val="23"/>
            <w:u w:val="single"/>
          </w:rPr>
          <w:t>U</w:t>
        </w:r>
        <w:r w:rsidRPr="00C438F7">
          <w:rPr>
            <w:rFonts w:cs="Arial"/>
            <w:color w:val="151F6D"/>
            <w:sz w:val="23"/>
            <w:szCs w:val="23"/>
            <w:u w:val="single"/>
          </w:rPr>
          <w:t>S/group-booking/SFOBU/G-CACE</w:t>
        </w:r>
      </w:hyperlink>
      <w:r w:rsidR="002E4C61">
        <w:rPr>
          <w:rFonts w:ascii="Times New Roman" w:hAnsi="Times New Roman"/>
          <w:sz w:val="24"/>
        </w:rPr>
        <w:t>.</w:t>
      </w:r>
      <w:r w:rsidRPr="00C438F7">
        <w:rPr>
          <w:rFonts w:cs="Arial"/>
          <w:color w:val="171717"/>
          <w:sz w:val="23"/>
          <w:szCs w:val="23"/>
        </w:rPr>
        <w:br/>
      </w:r>
    </w:p>
    <w:p w:rsidR="003B52CB" w:rsidRDefault="00B2215C" w:rsidP="00AC0358">
      <w:pPr>
        <w:spacing w:after="200"/>
        <w:rPr>
          <w:rFonts w:cs="Arial"/>
          <w:color w:val="000000"/>
          <w:szCs w:val="22"/>
        </w:rPr>
      </w:pPr>
      <w:r w:rsidRPr="00B2215C">
        <w:rPr>
          <w:rFonts w:cs="Arial"/>
          <w:color w:val="000000"/>
          <w:szCs w:val="22"/>
        </w:rPr>
        <w:t xml:space="preserve">If you need </w:t>
      </w:r>
      <w:proofErr w:type="gramStart"/>
      <w:r w:rsidRPr="00B2215C">
        <w:rPr>
          <w:rFonts w:cs="Arial"/>
          <w:color w:val="000000"/>
          <w:szCs w:val="22"/>
        </w:rPr>
        <w:t>additional</w:t>
      </w:r>
      <w:proofErr w:type="gramEnd"/>
      <w:r w:rsidRPr="00B2215C">
        <w:rPr>
          <w:rFonts w:cs="Arial"/>
          <w:color w:val="000000"/>
          <w:szCs w:val="22"/>
        </w:rPr>
        <w:t xml:space="preserve"> assistance, please contact Hyatt at</w:t>
      </w:r>
      <w:r w:rsidR="003B52CB">
        <w:rPr>
          <w:rFonts w:cs="Arial"/>
          <w:color w:val="000000"/>
          <w:szCs w:val="22"/>
        </w:rPr>
        <w:t xml:space="preserve"> 877-803-7534, </w:t>
      </w:r>
      <w:r w:rsidR="003B52CB" w:rsidRPr="0089729C">
        <w:rPr>
          <w:rFonts w:cs="Arial"/>
          <w:b/>
          <w:color w:val="000000"/>
          <w:szCs w:val="22"/>
        </w:rPr>
        <w:t>reference CACEO</w:t>
      </w:r>
      <w:r w:rsidR="003B52CB">
        <w:rPr>
          <w:rFonts w:cs="Arial"/>
          <w:color w:val="000000"/>
          <w:szCs w:val="22"/>
        </w:rPr>
        <w:t xml:space="preserve">. </w:t>
      </w:r>
      <w:r w:rsidRPr="00B2215C">
        <w:rPr>
          <w:rFonts w:cs="Arial"/>
          <w:color w:val="000000"/>
          <w:szCs w:val="22"/>
        </w:rPr>
        <w:t>  If the group rate is no longer available, prevailing</w:t>
      </w:r>
      <w:r w:rsidR="003B52CB">
        <w:rPr>
          <w:rFonts w:cs="Arial"/>
          <w:color w:val="000000"/>
          <w:szCs w:val="22"/>
        </w:rPr>
        <w:t xml:space="preserve"> </w:t>
      </w:r>
      <w:r w:rsidRPr="00B2215C">
        <w:rPr>
          <w:rFonts w:cs="Arial"/>
          <w:color w:val="000000"/>
          <w:szCs w:val="22"/>
        </w:rPr>
        <w:t xml:space="preserve">rates may be offered for some or </w:t>
      </w:r>
      <w:proofErr w:type="gramStart"/>
      <w:r w:rsidRPr="00B2215C">
        <w:rPr>
          <w:rFonts w:cs="Arial"/>
          <w:color w:val="000000"/>
          <w:szCs w:val="22"/>
        </w:rPr>
        <w:t>all of</w:t>
      </w:r>
      <w:proofErr w:type="gramEnd"/>
      <w:r w:rsidRPr="00B2215C">
        <w:rPr>
          <w:rFonts w:cs="Arial"/>
          <w:color w:val="000000"/>
          <w:szCs w:val="22"/>
        </w:rPr>
        <w:t xml:space="preserve"> your dates.</w:t>
      </w:r>
    </w:p>
    <w:p w:rsidR="00177298" w:rsidRPr="000C1FE5" w:rsidRDefault="00AC0358" w:rsidP="006577A2">
      <w:pPr>
        <w:spacing w:before="100" w:beforeAutospacing="1" w:after="100" w:afterAutospacing="1"/>
        <w:rPr>
          <w:rFonts w:ascii="Times New Roman" w:hAnsi="Times New Roman"/>
          <w:sz w:val="12"/>
          <w:szCs w:val="12"/>
        </w:rPr>
      </w:pPr>
      <w:r w:rsidRPr="00AC0358">
        <w:rPr>
          <w:rFonts w:cs="Arial"/>
          <w:b/>
          <w:color w:val="000000"/>
          <w:szCs w:val="22"/>
        </w:rPr>
        <w:t>OVERFLOW HOTEL</w:t>
      </w:r>
      <w:r>
        <w:rPr>
          <w:rFonts w:cs="Arial"/>
          <w:color w:val="000000"/>
          <w:szCs w:val="22"/>
        </w:rPr>
        <w:t>:</w:t>
      </w:r>
      <w:r w:rsidR="006577A2">
        <w:rPr>
          <w:rFonts w:cs="Arial"/>
          <w:color w:val="000000"/>
          <w:szCs w:val="22"/>
        </w:rPr>
        <w:t xml:space="preserve"> Our rooming block at the Hyatt is limited</w:t>
      </w:r>
      <w:r w:rsidR="003B52CB">
        <w:rPr>
          <w:rFonts w:cs="Arial"/>
          <w:color w:val="000000"/>
          <w:szCs w:val="22"/>
        </w:rPr>
        <w:t xml:space="preserve"> so an overflow has been contracted</w:t>
      </w:r>
      <w:r>
        <w:rPr>
          <w:rFonts w:cs="Arial"/>
          <w:color w:val="000000"/>
          <w:szCs w:val="22"/>
        </w:rPr>
        <w:t xml:space="preserve"> with a group rate of $189</w:t>
      </w:r>
      <w:proofErr w:type="gramStart"/>
      <w:r w:rsidR="003B52CB">
        <w:rPr>
          <w:rFonts w:cs="Arial"/>
          <w:color w:val="000000"/>
          <w:szCs w:val="22"/>
        </w:rPr>
        <w:t xml:space="preserve">.  </w:t>
      </w:r>
      <w:proofErr w:type="gramEnd"/>
      <w:r w:rsidR="003B52CB">
        <w:rPr>
          <w:rFonts w:cs="Arial"/>
          <w:color w:val="000000"/>
          <w:szCs w:val="22"/>
        </w:rPr>
        <w:t xml:space="preserve">Please contact </w:t>
      </w:r>
      <w:r w:rsidR="00C43659">
        <w:rPr>
          <w:rFonts w:cs="Arial"/>
          <w:color w:val="000000"/>
          <w:szCs w:val="22"/>
        </w:rPr>
        <w:t xml:space="preserve">Crowne Plaza, San Francisco Airport, 1177 Airport Blvd., Burlingame, CA 94010; </w:t>
      </w:r>
      <w:hyperlink r:id="rId9" w:tgtFrame="_blank" w:history="1">
        <w:r w:rsidR="006577A2">
          <w:rPr>
            <w:rStyle w:val="Hyperlink"/>
            <w:rFonts w:cs="Arial"/>
            <w:color w:val="0563C1"/>
            <w:szCs w:val="22"/>
          </w:rPr>
          <w:t>https://www.ihg.com/crowneplaza/hotels/us/en/burlingame/urlca/hoteldetail</w:t>
        </w:r>
      </w:hyperlink>
      <w:r w:rsidR="006577A2">
        <w:rPr>
          <w:rFonts w:cs="Arial"/>
          <w:color w:val="000000"/>
          <w:szCs w:val="22"/>
        </w:rPr>
        <w:t xml:space="preserve"> :</w:t>
      </w:r>
      <w:r w:rsidR="006577A2">
        <w:rPr>
          <w:rFonts w:cs="Arial"/>
          <w:b/>
          <w:bCs/>
          <w:color w:val="000000"/>
          <w:szCs w:val="22"/>
        </w:rPr>
        <w:t>Block Code</w:t>
      </w:r>
      <w:r w:rsidR="006577A2">
        <w:rPr>
          <w:rFonts w:cs="Arial"/>
          <w:b/>
          <w:bCs/>
          <w:color w:val="000000"/>
          <w:szCs w:val="22"/>
          <w:u w:val="single"/>
        </w:rPr>
        <w:t>: CAC</w:t>
      </w:r>
      <w:r w:rsidR="006577A2">
        <w:rPr>
          <w:rFonts w:cs="Arial"/>
          <w:b/>
          <w:bCs/>
          <w:color w:val="000000"/>
          <w:szCs w:val="22"/>
        </w:rPr>
        <w:t xml:space="preserve">.  </w:t>
      </w:r>
      <w:r w:rsidR="006577A2">
        <w:rPr>
          <w:rFonts w:cs="Arial"/>
          <w:bCs/>
          <w:color w:val="000000"/>
          <w:szCs w:val="22"/>
        </w:rPr>
        <w:t>(Must</w:t>
      </w:r>
      <w:r w:rsidR="006577A2">
        <w:rPr>
          <w:rFonts w:cs="Arial"/>
          <w:b/>
          <w:bCs/>
          <w:color w:val="000000"/>
          <w:szCs w:val="22"/>
        </w:rPr>
        <w:t xml:space="preserve"> </w:t>
      </w:r>
      <w:r w:rsidR="006577A2">
        <w:rPr>
          <w:rFonts w:cs="Arial"/>
          <w:bCs/>
          <w:color w:val="000000"/>
          <w:szCs w:val="22"/>
        </w:rPr>
        <w:t xml:space="preserve">enter CAC to generate group rate). Or the Reservations Call-In Option: 877-252-1558 </w:t>
      </w:r>
      <w:r w:rsidR="006577A2">
        <w:rPr>
          <w:rFonts w:cs="Arial"/>
          <w:color w:val="000000"/>
          <w:szCs w:val="22"/>
        </w:rPr>
        <w:t>reference CACEO Overflow.</w:t>
      </w:r>
    </w:p>
    <w:p w:rsidR="006577A2" w:rsidRDefault="006577A2" w:rsidP="00504D75">
      <w:pPr>
        <w:rPr>
          <w:b/>
          <w:bCs/>
          <w:szCs w:val="22"/>
        </w:rPr>
      </w:pPr>
    </w:p>
    <w:p w:rsidR="006577A2" w:rsidRDefault="006577A2" w:rsidP="00504D75">
      <w:pPr>
        <w:rPr>
          <w:b/>
          <w:bCs/>
          <w:szCs w:val="22"/>
        </w:rPr>
      </w:pPr>
    </w:p>
    <w:p w:rsidR="00424BC3" w:rsidRDefault="00424BC3" w:rsidP="00504D75">
      <w:pPr>
        <w:rPr>
          <w:b/>
          <w:bCs/>
          <w:szCs w:val="22"/>
        </w:rPr>
      </w:pPr>
    </w:p>
    <w:p w:rsidR="006577A2" w:rsidRDefault="006577A2" w:rsidP="00504D75">
      <w:pPr>
        <w:rPr>
          <w:b/>
          <w:bCs/>
          <w:szCs w:val="22"/>
        </w:rPr>
      </w:pPr>
    </w:p>
    <w:p w:rsidR="006577A2" w:rsidRDefault="006577A2" w:rsidP="006577A2">
      <w:pPr>
        <w:jc w:val="center"/>
        <w:rPr>
          <w:bCs/>
          <w:szCs w:val="22"/>
        </w:rPr>
      </w:pPr>
      <w:r w:rsidRPr="006577A2">
        <w:rPr>
          <w:bCs/>
          <w:szCs w:val="22"/>
        </w:rPr>
        <w:lastRenderedPageBreak/>
        <w:t>Page 2</w:t>
      </w:r>
    </w:p>
    <w:p w:rsidR="006577A2" w:rsidRPr="006577A2" w:rsidRDefault="006577A2" w:rsidP="006577A2">
      <w:pPr>
        <w:jc w:val="center"/>
        <w:rPr>
          <w:bCs/>
          <w:szCs w:val="22"/>
        </w:rPr>
      </w:pPr>
    </w:p>
    <w:p w:rsidR="00B9594A" w:rsidRDefault="0049764D" w:rsidP="00504D75">
      <w:pPr>
        <w:rPr>
          <w:szCs w:val="22"/>
        </w:rPr>
      </w:pPr>
      <w:r w:rsidRPr="002B192B">
        <w:rPr>
          <w:b/>
          <w:bCs/>
          <w:szCs w:val="22"/>
        </w:rPr>
        <w:t>SHIPPING:</w:t>
      </w:r>
      <w:r w:rsidR="00996401" w:rsidRPr="002B192B">
        <w:rPr>
          <w:b/>
          <w:bCs/>
          <w:szCs w:val="22"/>
        </w:rPr>
        <w:t xml:space="preserve"> </w:t>
      </w:r>
      <w:r w:rsidR="006F2527" w:rsidRPr="002B192B">
        <w:rPr>
          <w:szCs w:val="22"/>
        </w:rPr>
        <w:t xml:space="preserve">Please arrange your shipments to arrive at the </w:t>
      </w:r>
      <w:r w:rsidR="0068715B" w:rsidRPr="002B192B">
        <w:rPr>
          <w:szCs w:val="22"/>
        </w:rPr>
        <w:t>hotel</w:t>
      </w:r>
      <w:r w:rsidR="006F2527" w:rsidRPr="002B192B">
        <w:rPr>
          <w:szCs w:val="22"/>
        </w:rPr>
        <w:t xml:space="preserve"> no earlier than</w:t>
      </w:r>
      <w:r w:rsidR="00A42DD8" w:rsidRPr="002B192B">
        <w:rPr>
          <w:szCs w:val="22"/>
        </w:rPr>
        <w:t xml:space="preserve"> three</w:t>
      </w:r>
      <w:r w:rsidR="006F2527" w:rsidRPr="002B192B">
        <w:rPr>
          <w:szCs w:val="22"/>
        </w:rPr>
        <w:t xml:space="preserve"> </w:t>
      </w:r>
      <w:r w:rsidR="00504D75">
        <w:rPr>
          <w:szCs w:val="22"/>
        </w:rPr>
        <w:t xml:space="preserve">(3) </w:t>
      </w:r>
      <w:r w:rsidR="006F2527" w:rsidRPr="002B192B">
        <w:rPr>
          <w:szCs w:val="22"/>
        </w:rPr>
        <w:t xml:space="preserve">working days prior to the </w:t>
      </w:r>
      <w:r w:rsidR="00996401" w:rsidRPr="002B192B">
        <w:rPr>
          <w:szCs w:val="22"/>
        </w:rPr>
        <w:t>c</w:t>
      </w:r>
      <w:r w:rsidR="006F2527" w:rsidRPr="002B192B">
        <w:rPr>
          <w:szCs w:val="22"/>
        </w:rPr>
        <w:t>onference</w:t>
      </w:r>
      <w:proofErr w:type="gramStart"/>
      <w:r w:rsidR="006F2527" w:rsidRPr="002B192B">
        <w:rPr>
          <w:szCs w:val="22"/>
        </w:rPr>
        <w:t xml:space="preserve">. </w:t>
      </w:r>
      <w:r w:rsidR="003D34C7" w:rsidRPr="002B192B">
        <w:rPr>
          <w:szCs w:val="22"/>
        </w:rPr>
        <w:t xml:space="preserve"> </w:t>
      </w:r>
      <w:proofErr w:type="gramEnd"/>
      <w:r w:rsidR="006F2527" w:rsidRPr="002B192B">
        <w:rPr>
          <w:szCs w:val="22"/>
        </w:rPr>
        <w:t xml:space="preserve"> </w:t>
      </w:r>
      <w:r w:rsidR="006F2527" w:rsidRPr="002B192B">
        <w:rPr>
          <w:b/>
          <w:szCs w:val="22"/>
        </w:rPr>
        <w:t xml:space="preserve">Ship </w:t>
      </w:r>
      <w:proofErr w:type="gramStart"/>
      <w:r w:rsidR="006F2527" w:rsidRPr="002B192B">
        <w:rPr>
          <w:b/>
          <w:szCs w:val="22"/>
        </w:rPr>
        <w:t>to</w:t>
      </w:r>
      <w:r w:rsidR="006F2527" w:rsidRPr="00B9594A">
        <w:rPr>
          <w:b/>
          <w:szCs w:val="22"/>
        </w:rPr>
        <w:t>:</w:t>
      </w:r>
      <w:proofErr w:type="gramEnd"/>
      <w:r w:rsidR="0037241C" w:rsidRPr="00B9594A">
        <w:rPr>
          <w:szCs w:val="22"/>
        </w:rPr>
        <w:t xml:space="preserve">     </w:t>
      </w:r>
      <w:r w:rsidR="00C43659">
        <w:rPr>
          <w:szCs w:val="22"/>
        </w:rPr>
        <w:t>Hyatt Regency San Francisco Airport</w:t>
      </w:r>
    </w:p>
    <w:p w:rsidR="00C43659" w:rsidRDefault="00B9594A" w:rsidP="00504D7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43659">
        <w:rPr>
          <w:szCs w:val="22"/>
        </w:rPr>
        <w:t>CACEO Annual</w:t>
      </w:r>
    </w:p>
    <w:p w:rsidR="00B9594A" w:rsidRDefault="00C43659" w:rsidP="00504D7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1333 Bayshore Highway </w:t>
      </w:r>
    </w:p>
    <w:p w:rsidR="00B9594A" w:rsidRDefault="00B9594A" w:rsidP="00504D7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43659">
        <w:rPr>
          <w:szCs w:val="22"/>
        </w:rPr>
        <w:t xml:space="preserve">Burlingame, CA 94010 </w:t>
      </w:r>
    </w:p>
    <w:p w:rsidR="00BC4AF2" w:rsidRDefault="00B9594A" w:rsidP="00504D7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Hold For: (your name &amp; company name) </w:t>
      </w:r>
      <w:r w:rsidR="00C20580" w:rsidRPr="00B9594A">
        <w:rPr>
          <w:szCs w:val="22"/>
        </w:rPr>
        <w:t xml:space="preserve"> </w:t>
      </w:r>
    </w:p>
    <w:p w:rsidR="00610054" w:rsidRPr="00B9594A" w:rsidRDefault="00610054" w:rsidP="00504D75">
      <w:pPr>
        <w:rPr>
          <w:szCs w:val="22"/>
        </w:rPr>
      </w:pPr>
      <w:r>
        <w:rPr>
          <w:szCs w:val="22"/>
        </w:rPr>
        <w:t xml:space="preserve">See Shipping Procedures enclosed for further details &amp; instructions. </w:t>
      </w:r>
    </w:p>
    <w:p w:rsidR="00F61BE1" w:rsidRPr="002B192B" w:rsidRDefault="00F61BE1" w:rsidP="00F61BE1">
      <w:pPr>
        <w:jc w:val="center"/>
        <w:rPr>
          <w:szCs w:val="22"/>
        </w:rPr>
      </w:pPr>
    </w:p>
    <w:p w:rsidR="00623FF0" w:rsidRPr="002B192B" w:rsidRDefault="0049764D">
      <w:pPr>
        <w:rPr>
          <w:szCs w:val="22"/>
        </w:rPr>
      </w:pPr>
      <w:r w:rsidRPr="002B192B">
        <w:rPr>
          <w:b/>
          <w:bCs/>
          <w:szCs w:val="22"/>
        </w:rPr>
        <w:t>SECURITY:</w:t>
      </w:r>
      <w:r w:rsidR="00996401" w:rsidRPr="002B192B">
        <w:rPr>
          <w:b/>
          <w:bCs/>
          <w:szCs w:val="22"/>
        </w:rPr>
        <w:t xml:space="preserve">  </w:t>
      </w:r>
      <w:r w:rsidRPr="002B192B">
        <w:rPr>
          <w:i/>
          <w:szCs w:val="22"/>
        </w:rPr>
        <w:tab/>
      </w:r>
      <w:r w:rsidR="00023EBF" w:rsidRPr="002B192B">
        <w:rPr>
          <w:szCs w:val="22"/>
        </w:rPr>
        <w:t xml:space="preserve">Security of the Exhibit area will be </w:t>
      </w:r>
      <w:proofErr w:type="gramStart"/>
      <w:r w:rsidR="00023EBF" w:rsidRPr="002B192B">
        <w:rPr>
          <w:szCs w:val="22"/>
        </w:rPr>
        <w:t>provided</w:t>
      </w:r>
      <w:proofErr w:type="gramEnd"/>
      <w:r w:rsidR="00023EBF" w:rsidRPr="002B192B">
        <w:rPr>
          <w:szCs w:val="22"/>
        </w:rPr>
        <w:t xml:space="preserve"> Tuesday and Wednesday nights</w:t>
      </w:r>
      <w:r w:rsidR="00C44026" w:rsidRPr="002B192B">
        <w:rPr>
          <w:szCs w:val="22"/>
        </w:rPr>
        <w:t>.</w:t>
      </w:r>
      <w:r w:rsidR="00023EBF" w:rsidRPr="002B192B">
        <w:rPr>
          <w:szCs w:val="22"/>
        </w:rPr>
        <w:t xml:space="preserve">  </w:t>
      </w:r>
    </w:p>
    <w:p w:rsidR="00023EBF" w:rsidRPr="002B192B" w:rsidRDefault="00023EBF">
      <w:pPr>
        <w:rPr>
          <w:szCs w:val="22"/>
        </w:rPr>
      </w:pPr>
    </w:p>
    <w:p w:rsidR="006A5524" w:rsidRDefault="00BC4AF2">
      <w:pPr>
        <w:rPr>
          <w:szCs w:val="22"/>
        </w:rPr>
      </w:pPr>
      <w:r w:rsidRPr="002B192B">
        <w:rPr>
          <w:b/>
          <w:szCs w:val="22"/>
        </w:rPr>
        <w:t>EXHIBITOR RECEPTIONS/</w:t>
      </w:r>
      <w:r w:rsidR="009A70EB">
        <w:rPr>
          <w:b/>
          <w:szCs w:val="22"/>
        </w:rPr>
        <w:t>LUNCHEONS/</w:t>
      </w:r>
      <w:r w:rsidRPr="002B192B">
        <w:rPr>
          <w:b/>
          <w:szCs w:val="22"/>
        </w:rPr>
        <w:t>HOSPITALITY SUITES, ETC:</w:t>
      </w:r>
      <w:r w:rsidR="00996401" w:rsidRPr="002B192B">
        <w:rPr>
          <w:b/>
          <w:szCs w:val="22"/>
        </w:rPr>
        <w:t xml:space="preserve"> </w:t>
      </w:r>
      <w:r w:rsidR="00610054">
        <w:rPr>
          <w:szCs w:val="22"/>
        </w:rPr>
        <w:t xml:space="preserve">Please contact </w:t>
      </w:r>
      <w:r w:rsidR="009A70EB">
        <w:rPr>
          <w:szCs w:val="22"/>
        </w:rPr>
        <w:t xml:space="preserve">Rica </w:t>
      </w:r>
      <w:proofErr w:type="spellStart"/>
      <w:r w:rsidR="009A70EB">
        <w:rPr>
          <w:szCs w:val="22"/>
        </w:rPr>
        <w:t>Echano</w:t>
      </w:r>
      <w:proofErr w:type="spellEnd"/>
      <w:r w:rsidR="009A70EB">
        <w:rPr>
          <w:szCs w:val="22"/>
        </w:rPr>
        <w:t xml:space="preserve"> at </w:t>
      </w:r>
      <w:hyperlink r:id="rId10" w:history="1">
        <w:r w:rsidR="009A70EB" w:rsidRPr="00DA76C8">
          <w:rPr>
            <w:rStyle w:val="Hyperlink"/>
            <w:szCs w:val="22"/>
          </w:rPr>
          <w:t>ricafatima.echano@hyatt.com</w:t>
        </w:r>
      </w:hyperlink>
      <w:r w:rsidR="009A70EB">
        <w:rPr>
          <w:szCs w:val="22"/>
        </w:rPr>
        <w:t xml:space="preserve"> or 650-696-3051 </w:t>
      </w:r>
      <w:r w:rsidR="00610054">
        <w:rPr>
          <w:szCs w:val="22"/>
        </w:rPr>
        <w:t xml:space="preserve">directly to make these arrangements.  </w:t>
      </w:r>
    </w:p>
    <w:p w:rsidR="009A70EB" w:rsidRDefault="009A70EB">
      <w:pPr>
        <w:rPr>
          <w:szCs w:val="22"/>
        </w:rPr>
      </w:pPr>
    </w:p>
    <w:p w:rsidR="00713DC9" w:rsidRPr="002B192B" w:rsidRDefault="00F61BE1">
      <w:pPr>
        <w:rPr>
          <w:szCs w:val="22"/>
        </w:rPr>
      </w:pPr>
      <w:r w:rsidRPr="00E840D0">
        <w:rPr>
          <w:b/>
          <w:szCs w:val="22"/>
        </w:rPr>
        <w:t>D</w:t>
      </w:r>
      <w:r w:rsidR="0047454D" w:rsidRPr="00E840D0">
        <w:rPr>
          <w:b/>
          <w:szCs w:val="22"/>
        </w:rPr>
        <w:t>RAWINGS</w:t>
      </w:r>
      <w:r w:rsidR="00C44026" w:rsidRPr="002B192B">
        <w:rPr>
          <w:szCs w:val="22"/>
        </w:rPr>
        <w:t>:  There will be an</w:t>
      </w:r>
      <w:r w:rsidR="0047454D" w:rsidRPr="002B192B">
        <w:rPr>
          <w:szCs w:val="22"/>
        </w:rPr>
        <w:t xml:space="preserve"> activity </w:t>
      </w:r>
      <w:r w:rsidR="00C44026" w:rsidRPr="002B192B">
        <w:rPr>
          <w:szCs w:val="22"/>
        </w:rPr>
        <w:t xml:space="preserve">to </w:t>
      </w:r>
      <w:r w:rsidR="0047454D" w:rsidRPr="002B192B">
        <w:rPr>
          <w:szCs w:val="22"/>
        </w:rPr>
        <w:t>encourag</w:t>
      </w:r>
      <w:r w:rsidR="00C44026" w:rsidRPr="002B192B">
        <w:rPr>
          <w:szCs w:val="22"/>
        </w:rPr>
        <w:t>e</w:t>
      </w:r>
      <w:r w:rsidR="0047454D" w:rsidRPr="002B192B">
        <w:rPr>
          <w:szCs w:val="22"/>
        </w:rPr>
        <w:t xml:space="preserve"> attendees to visit all displaying Exhibitors throughout the conference</w:t>
      </w:r>
      <w:proofErr w:type="gramStart"/>
      <w:r w:rsidR="00857776" w:rsidRPr="002B192B">
        <w:rPr>
          <w:szCs w:val="22"/>
        </w:rPr>
        <w:t xml:space="preserve">.  </w:t>
      </w:r>
      <w:proofErr w:type="gramEnd"/>
      <w:r w:rsidR="006A5524">
        <w:rPr>
          <w:szCs w:val="22"/>
        </w:rPr>
        <w:t xml:space="preserve">It would be appreciated if </w:t>
      </w:r>
      <w:r w:rsidR="006A5524" w:rsidRPr="00D0163F">
        <w:rPr>
          <w:b/>
          <w:szCs w:val="22"/>
        </w:rPr>
        <w:t>ALL</w:t>
      </w:r>
      <w:r w:rsidR="006A5524">
        <w:rPr>
          <w:szCs w:val="22"/>
        </w:rPr>
        <w:t xml:space="preserve"> exhibitors </w:t>
      </w:r>
      <w:proofErr w:type="gramStart"/>
      <w:r w:rsidR="006A5524">
        <w:rPr>
          <w:szCs w:val="22"/>
        </w:rPr>
        <w:t>participate</w:t>
      </w:r>
      <w:proofErr w:type="gramEnd"/>
      <w:r w:rsidR="006A5524">
        <w:rPr>
          <w:szCs w:val="22"/>
        </w:rPr>
        <w:t xml:space="preserve"> and </w:t>
      </w:r>
      <w:r w:rsidR="0047454D" w:rsidRPr="002B192B">
        <w:rPr>
          <w:szCs w:val="22"/>
        </w:rPr>
        <w:t>provide a token gift ($2</w:t>
      </w:r>
      <w:r w:rsidR="00057A53" w:rsidRPr="002B192B">
        <w:rPr>
          <w:szCs w:val="22"/>
        </w:rPr>
        <w:t>5</w:t>
      </w:r>
      <w:r w:rsidR="0047454D" w:rsidRPr="002B192B">
        <w:rPr>
          <w:szCs w:val="22"/>
        </w:rPr>
        <w:t xml:space="preserve"> or less) for the give away drawing. This is not to replace any Exhibitor</w:t>
      </w:r>
      <w:r w:rsidR="00D0163F">
        <w:rPr>
          <w:szCs w:val="22"/>
        </w:rPr>
        <w:t xml:space="preserve"> gift </w:t>
      </w:r>
      <w:r w:rsidR="0047454D" w:rsidRPr="002B192B">
        <w:rPr>
          <w:szCs w:val="22"/>
        </w:rPr>
        <w:t>drawings that you may have planned</w:t>
      </w:r>
      <w:proofErr w:type="gramStart"/>
      <w:r w:rsidR="0047454D" w:rsidRPr="002B192B">
        <w:rPr>
          <w:szCs w:val="22"/>
        </w:rPr>
        <w:t xml:space="preserve">.  </w:t>
      </w:r>
      <w:proofErr w:type="gramEnd"/>
      <w:r w:rsidR="0047454D" w:rsidRPr="002B192B">
        <w:rPr>
          <w:szCs w:val="22"/>
        </w:rPr>
        <w:t xml:space="preserve">As </w:t>
      </w:r>
      <w:r w:rsidR="00B078B3" w:rsidRPr="002B192B">
        <w:rPr>
          <w:szCs w:val="22"/>
        </w:rPr>
        <w:t>usual</w:t>
      </w:r>
      <w:r w:rsidR="0047454D" w:rsidRPr="002B192B">
        <w:rPr>
          <w:szCs w:val="22"/>
        </w:rPr>
        <w:t xml:space="preserve">, Exhibitor </w:t>
      </w:r>
      <w:r w:rsidR="00D0163F">
        <w:rPr>
          <w:szCs w:val="22"/>
        </w:rPr>
        <w:t>gift</w:t>
      </w:r>
      <w:r w:rsidR="0047454D" w:rsidRPr="002B192B">
        <w:rPr>
          <w:szCs w:val="22"/>
        </w:rPr>
        <w:t xml:space="preserve"> drawings will be during the Thursday afternoon break, just prior to tear down</w:t>
      </w:r>
      <w:proofErr w:type="gramStart"/>
      <w:r w:rsidR="0047454D" w:rsidRPr="002B192B">
        <w:rPr>
          <w:szCs w:val="22"/>
        </w:rPr>
        <w:t xml:space="preserve">.  </w:t>
      </w:r>
      <w:proofErr w:type="gramEnd"/>
      <w:r w:rsidR="0047454D" w:rsidRPr="002B192B">
        <w:rPr>
          <w:szCs w:val="22"/>
        </w:rPr>
        <w:t xml:space="preserve">   </w:t>
      </w:r>
      <w:r w:rsidR="00CD7F2F" w:rsidRPr="002B192B">
        <w:rPr>
          <w:szCs w:val="22"/>
        </w:rPr>
        <w:t xml:space="preserve"> </w:t>
      </w:r>
    </w:p>
    <w:p w:rsidR="00ED319F" w:rsidRPr="002B192B" w:rsidRDefault="00ED319F" w:rsidP="00D25816">
      <w:pPr>
        <w:rPr>
          <w:b/>
          <w:szCs w:val="22"/>
        </w:rPr>
      </w:pPr>
    </w:p>
    <w:p w:rsidR="00AC0358" w:rsidRDefault="00673D04" w:rsidP="00AC0358">
      <w:pPr>
        <w:rPr>
          <w:szCs w:val="22"/>
        </w:rPr>
      </w:pPr>
      <w:r w:rsidRPr="002B192B">
        <w:rPr>
          <w:b/>
          <w:szCs w:val="22"/>
        </w:rPr>
        <w:t>PARKING</w:t>
      </w:r>
      <w:r w:rsidRPr="002B192B">
        <w:rPr>
          <w:szCs w:val="22"/>
        </w:rPr>
        <w:t xml:space="preserve">:  </w:t>
      </w:r>
      <w:r w:rsidR="001D6D7D" w:rsidRPr="002B192B">
        <w:rPr>
          <w:szCs w:val="22"/>
        </w:rPr>
        <w:t xml:space="preserve"> </w:t>
      </w:r>
      <w:r w:rsidR="006A5524">
        <w:rPr>
          <w:szCs w:val="22"/>
        </w:rPr>
        <w:t>Self-Parking</w:t>
      </w:r>
      <w:r w:rsidR="001D6D7D" w:rsidRPr="002B192B">
        <w:rPr>
          <w:szCs w:val="22"/>
        </w:rPr>
        <w:t xml:space="preserve"> available at $</w:t>
      </w:r>
      <w:r w:rsidR="00610054">
        <w:rPr>
          <w:szCs w:val="22"/>
        </w:rPr>
        <w:t>20/day</w:t>
      </w:r>
      <w:r w:rsidR="006577A2">
        <w:rPr>
          <w:szCs w:val="22"/>
        </w:rPr>
        <w:t xml:space="preserve"> at the Hyatt; $12/ day at the Crowne Plaza </w:t>
      </w:r>
    </w:p>
    <w:p w:rsidR="00AC0358" w:rsidRDefault="00AC0358" w:rsidP="00AC0358">
      <w:pPr>
        <w:rPr>
          <w:szCs w:val="22"/>
        </w:rPr>
      </w:pPr>
    </w:p>
    <w:p w:rsidR="00AC0358" w:rsidRPr="00AC0358" w:rsidRDefault="00AC0358" w:rsidP="00AC0358">
      <w:pPr>
        <w:rPr>
          <w:rFonts w:ascii="&amp;quot" w:hAnsi="&amp;quot"/>
          <w:b/>
          <w:bCs/>
          <w:color w:val="000000"/>
          <w:sz w:val="54"/>
          <w:szCs w:val="54"/>
        </w:rPr>
      </w:pPr>
      <w:r>
        <w:rPr>
          <w:rFonts w:cs="Arial"/>
          <w:b/>
          <w:bCs/>
          <w:color w:val="000000"/>
          <w:szCs w:val="22"/>
        </w:rPr>
        <w:t xml:space="preserve">SHUTTLE SERVICE: </w:t>
      </w:r>
    </w:p>
    <w:p w:rsidR="00AC0358" w:rsidRPr="00AC0358" w:rsidRDefault="00AC0358" w:rsidP="00AC0358">
      <w:pPr>
        <w:rPr>
          <w:rFonts w:cs="Arial"/>
          <w:szCs w:val="22"/>
        </w:rPr>
      </w:pPr>
      <w:r w:rsidRPr="00AC0358">
        <w:rPr>
          <w:rFonts w:cs="Arial"/>
          <w:szCs w:val="22"/>
        </w:rPr>
        <w:t xml:space="preserve">Arrivals and departures are a breeze with </w:t>
      </w:r>
      <w:r>
        <w:rPr>
          <w:rFonts w:cs="Arial"/>
          <w:szCs w:val="22"/>
        </w:rPr>
        <w:t>the</w:t>
      </w:r>
      <w:r w:rsidRPr="00AC0358">
        <w:rPr>
          <w:rFonts w:cs="Arial"/>
          <w:szCs w:val="22"/>
        </w:rPr>
        <w:t xml:space="preserve"> complimentary San Francisco airport shuttle.</w:t>
      </w:r>
    </w:p>
    <w:p w:rsidR="00AC0358" w:rsidRPr="00AC0358" w:rsidRDefault="00AC0358" w:rsidP="00AC0358">
      <w:pPr>
        <w:rPr>
          <w:rFonts w:cs="Arial"/>
          <w:szCs w:val="22"/>
        </w:rPr>
      </w:pPr>
      <w:r>
        <w:rPr>
          <w:rFonts w:cs="Arial"/>
          <w:szCs w:val="22"/>
        </w:rPr>
        <w:t>The</w:t>
      </w:r>
      <w:r w:rsidRPr="00AC0358">
        <w:rPr>
          <w:rFonts w:cs="Arial"/>
          <w:szCs w:val="22"/>
        </w:rPr>
        <w:t xml:space="preserve"> hotel’s complimentary shuttle runs every 10-15 minutes. From SFO, take your luggage to the Departures Level center island and look for the area marked "Hotel Shuttle." The shuttle bus </w:t>
      </w:r>
      <w:proofErr w:type="gramStart"/>
      <w:r w:rsidRPr="00AC0358">
        <w:rPr>
          <w:rFonts w:cs="Arial"/>
          <w:szCs w:val="22"/>
        </w:rPr>
        <w:t>is marked</w:t>
      </w:r>
      <w:proofErr w:type="gramEnd"/>
      <w:r w:rsidRPr="00AC0358">
        <w:rPr>
          <w:rFonts w:cs="Arial"/>
          <w:szCs w:val="22"/>
        </w:rPr>
        <w:t xml:space="preserve"> "Hyatt Regency and Marriott.” For arrivals and departures between 12:00 a.m. and 4:46 a.m., free shuttles pick up guests every 30 minutes.</w:t>
      </w:r>
    </w:p>
    <w:p w:rsidR="00AC0358" w:rsidRPr="00AC0358" w:rsidRDefault="00AC0358" w:rsidP="00AC0358">
      <w:pPr>
        <w:spacing w:after="180" w:line="315" w:lineRule="atLeast"/>
        <w:jc w:val="center"/>
        <w:rPr>
          <w:rFonts w:cs="Arial"/>
          <w:szCs w:val="22"/>
        </w:rPr>
      </w:pPr>
      <w:r>
        <w:rPr>
          <w:rFonts w:cs="Arial"/>
          <w:i/>
          <w:iCs/>
          <w:szCs w:val="22"/>
        </w:rPr>
        <w:t xml:space="preserve">The </w:t>
      </w:r>
      <w:r w:rsidRPr="00AC0358">
        <w:rPr>
          <w:rFonts w:cs="Arial"/>
          <w:i/>
          <w:iCs/>
          <w:szCs w:val="22"/>
        </w:rPr>
        <w:t>shuttle runs 24 hours to and from San Francisco International Airport (SFO).</w:t>
      </w:r>
    </w:p>
    <w:p w:rsidR="006A5524" w:rsidRDefault="00AC0358" w:rsidP="00AC0358">
      <w:pPr>
        <w:spacing w:after="180"/>
        <w:outlineLvl w:val="1"/>
        <w:rPr>
          <w:rFonts w:cs="Arial"/>
          <w:color w:val="000000"/>
          <w:szCs w:val="22"/>
        </w:rPr>
      </w:pPr>
      <w:r w:rsidRPr="00AC0358">
        <w:rPr>
          <w:rFonts w:cs="Arial"/>
          <w:b/>
          <w:bCs/>
          <w:szCs w:val="22"/>
        </w:rPr>
        <w:t>TROLLEY SERVICE</w:t>
      </w:r>
      <w:r>
        <w:rPr>
          <w:rFonts w:cs="Arial"/>
          <w:b/>
          <w:bCs/>
          <w:sz w:val="24"/>
          <w:szCs w:val="22"/>
        </w:rPr>
        <w:t xml:space="preserve">: </w:t>
      </w:r>
      <w:r>
        <w:rPr>
          <w:rFonts w:cs="Arial"/>
          <w:szCs w:val="22"/>
        </w:rPr>
        <w:t xml:space="preserve">To Downtown Burlingame: </w:t>
      </w:r>
      <w:r w:rsidRPr="00846D5E">
        <w:rPr>
          <w:rFonts w:cs="Arial"/>
          <w:szCs w:val="22"/>
        </w:rPr>
        <w:t>Daily free trolley service is available from</w:t>
      </w:r>
      <w:r>
        <w:rPr>
          <w:rFonts w:cs="Arial"/>
          <w:szCs w:val="22"/>
        </w:rPr>
        <w:t xml:space="preserve"> the</w:t>
      </w:r>
      <w:r w:rsidRPr="00846D5E">
        <w:rPr>
          <w:rFonts w:cs="Arial"/>
          <w:szCs w:val="22"/>
        </w:rPr>
        <w:t xml:space="preserve"> hotel to downtown Burlingame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tab/>
      </w:r>
    </w:p>
    <w:p w:rsidR="006A5524" w:rsidRDefault="006A5524" w:rsidP="00D25816">
      <w:pPr>
        <w:rPr>
          <w:szCs w:val="22"/>
        </w:rPr>
      </w:pPr>
    </w:p>
    <w:p w:rsidR="006F5123" w:rsidRDefault="006F5123" w:rsidP="00D25816">
      <w:pPr>
        <w:rPr>
          <w:szCs w:val="22"/>
        </w:rPr>
      </w:pPr>
    </w:p>
    <w:p w:rsidR="00745523" w:rsidRDefault="006F5123" w:rsidP="00D2581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745523" w:rsidRDefault="00745523" w:rsidP="00D25816">
      <w:pPr>
        <w:rPr>
          <w:szCs w:val="22"/>
        </w:rPr>
      </w:pPr>
      <w:r>
        <w:rPr>
          <w:szCs w:val="22"/>
        </w:rPr>
        <w:t>Chrissi Keller</w:t>
      </w:r>
    </w:p>
    <w:p w:rsidR="00745523" w:rsidRDefault="00745523" w:rsidP="00D25816">
      <w:pPr>
        <w:rPr>
          <w:szCs w:val="22"/>
        </w:rPr>
      </w:pPr>
      <w:r>
        <w:rPr>
          <w:szCs w:val="22"/>
        </w:rPr>
        <w:t>Conference Coordinator</w:t>
      </w:r>
    </w:p>
    <w:p w:rsidR="00745523" w:rsidRDefault="00745523" w:rsidP="00D25816">
      <w:pPr>
        <w:rPr>
          <w:szCs w:val="22"/>
        </w:rPr>
      </w:pPr>
      <w:r>
        <w:rPr>
          <w:szCs w:val="22"/>
        </w:rPr>
        <w:t>13317 34</w:t>
      </w:r>
      <w:r w:rsidRPr="00745523">
        <w:rPr>
          <w:szCs w:val="22"/>
          <w:vertAlign w:val="superscript"/>
        </w:rPr>
        <w:t>th</w:t>
      </w:r>
      <w:r>
        <w:rPr>
          <w:szCs w:val="22"/>
        </w:rPr>
        <w:t xml:space="preserve"> Avenue NW</w:t>
      </w:r>
    </w:p>
    <w:p w:rsidR="00745523" w:rsidRDefault="00745523" w:rsidP="00D25816">
      <w:pPr>
        <w:rPr>
          <w:szCs w:val="22"/>
        </w:rPr>
      </w:pPr>
      <w:r>
        <w:rPr>
          <w:szCs w:val="22"/>
        </w:rPr>
        <w:t>Marysville, WA 98271</w:t>
      </w:r>
    </w:p>
    <w:p w:rsidR="00745523" w:rsidRDefault="00745523" w:rsidP="00D25816">
      <w:pPr>
        <w:rPr>
          <w:szCs w:val="22"/>
        </w:rPr>
      </w:pPr>
      <w:r>
        <w:rPr>
          <w:szCs w:val="22"/>
        </w:rPr>
        <w:t>360-652-8553</w:t>
      </w:r>
    </w:p>
    <w:p w:rsidR="0049764D" w:rsidRPr="002B192B" w:rsidRDefault="00745523" w:rsidP="00D25816">
      <w:pPr>
        <w:rPr>
          <w:szCs w:val="22"/>
        </w:rPr>
      </w:pPr>
      <w:hyperlink r:id="rId11" w:history="1">
        <w:r w:rsidRPr="00CC0DDB">
          <w:rPr>
            <w:rStyle w:val="Hyperlink"/>
            <w:szCs w:val="22"/>
          </w:rPr>
          <w:t>Cckeller52@gmail.com</w:t>
        </w:r>
      </w:hyperlink>
      <w:r>
        <w:rPr>
          <w:szCs w:val="22"/>
        </w:rPr>
        <w:t xml:space="preserve"> </w:t>
      </w:r>
      <w:r w:rsidR="0049764D" w:rsidRPr="002B192B">
        <w:rPr>
          <w:szCs w:val="22"/>
        </w:rPr>
        <w:tab/>
        <w:t xml:space="preserve">    </w:t>
      </w:r>
      <w:r w:rsidR="004015D3" w:rsidRPr="002B192B">
        <w:rPr>
          <w:szCs w:val="22"/>
        </w:rPr>
        <w:t xml:space="preserve">            </w:t>
      </w:r>
      <w:r w:rsidR="0037241C" w:rsidRPr="002B192B">
        <w:rPr>
          <w:szCs w:val="22"/>
        </w:rPr>
        <w:tab/>
      </w:r>
      <w:r w:rsidR="004015D3" w:rsidRPr="002B192B">
        <w:rPr>
          <w:szCs w:val="22"/>
        </w:rPr>
        <w:t xml:space="preserve"> </w:t>
      </w:r>
    </w:p>
    <w:sectPr w:rsidR="0049764D" w:rsidRPr="002B192B" w:rsidSect="00CD7628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BB3" w:rsidRDefault="00376BB3" w:rsidP="001D6D7D">
      <w:r>
        <w:separator/>
      </w:r>
    </w:p>
  </w:endnote>
  <w:endnote w:type="continuationSeparator" w:id="0">
    <w:p w:rsidR="00376BB3" w:rsidRDefault="00376BB3" w:rsidP="001D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BB3" w:rsidRDefault="00376BB3" w:rsidP="001D6D7D">
      <w:r>
        <w:separator/>
      </w:r>
    </w:p>
  </w:footnote>
  <w:footnote w:type="continuationSeparator" w:id="0">
    <w:p w:rsidR="00376BB3" w:rsidRDefault="00376BB3" w:rsidP="001D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5530"/>
    <w:multiLevelType w:val="multilevel"/>
    <w:tmpl w:val="948C3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27F1D"/>
    <w:multiLevelType w:val="multilevel"/>
    <w:tmpl w:val="876E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A1870"/>
    <w:multiLevelType w:val="multilevel"/>
    <w:tmpl w:val="5CE6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7417A"/>
    <w:multiLevelType w:val="multilevel"/>
    <w:tmpl w:val="3A8C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722F0E"/>
    <w:multiLevelType w:val="multilevel"/>
    <w:tmpl w:val="F2A8C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64D"/>
    <w:rsid w:val="00023EBF"/>
    <w:rsid w:val="00057A53"/>
    <w:rsid w:val="00073692"/>
    <w:rsid w:val="000858D8"/>
    <w:rsid w:val="00095687"/>
    <w:rsid w:val="000A11A6"/>
    <w:rsid w:val="000A63D5"/>
    <w:rsid w:val="000B6A07"/>
    <w:rsid w:val="000F0876"/>
    <w:rsid w:val="0011325C"/>
    <w:rsid w:val="00130808"/>
    <w:rsid w:val="00151732"/>
    <w:rsid w:val="00156406"/>
    <w:rsid w:val="00177298"/>
    <w:rsid w:val="0018064A"/>
    <w:rsid w:val="001C0F21"/>
    <w:rsid w:val="001D6D7D"/>
    <w:rsid w:val="00232CA8"/>
    <w:rsid w:val="00247762"/>
    <w:rsid w:val="00297B8A"/>
    <w:rsid w:val="002A60BB"/>
    <w:rsid w:val="002B192B"/>
    <w:rsid w:val="002E4C61"/>
    <w:rsid w:val="002F3FF9"/>
    <w:rsid w:val="0037161E"/>
    <w:rsid w:val="0037241C"/>
    <w:rsid w:val="00376BB3"/>
    <w:rsid w:val="00381DE6"/>
    <w:rsid w:val="0038785E"/>
    <w:rsid w:val="003A48DB"/>
    <w:rsid w:val="003B52CB"/>
    <w:rsid w:val="003C2FA1"/>
    <w:rsid w:val="003D34C7"/>
    <w:rsid w:val="003E16CD"/>
    <w:rsid w:val="004015D3"/>
    <w:rsid w:val="004127A3"/>
    <w:rsid w:val="00416FDB"/>
    <w:rsid w:val="00424BC3"/>
    <w:rsid w:val="004664BF"/>
    <w:rsid w:val="0047454D"/>
    <w:rsid w:val="00483D7C"/>
    <w:rsid w:val="00487AE0"/>
    <w:rsid w:val="0049764D"/>
    <w:rsid w:val="004C0341"/>
    <w:rsid w:val="004C3429"/>
    <w:rsid w:val="004E6EF1"/>
    <w:rsid w:val="004F6A8A"/>
    <w:rsid w:val="005000F5"/>
    <w:rsid w:val="00504D75"/>
    <w:rsid w:val="00507916"/>
    <w:rsid w:val="005374D2"/>
    <w:rsid w:val="005630FF"/>
    <w:rsid w:val="005C37DA"/>
    <w:rsid w:val="005F590F"/>
    <w:rsid w:val="00610054"/>
    <w:rsid w:val="00613601"/>
    <w:rsid w:val="00623FF0"/>
    <w:rsid w:val="006577A2"/>
    <w:rsid w:val="00673D04"/>
    <w:rsid w:val="0068715B"/>
    <w:rsid w:val="006A5524"/>
    <w:rsid w:val="006B276F"/>
    <w:rsid w:val="006F2527"/>
    <w:rsid w:val="006F464E"/>
    <w:rsid w:val="006F5123"/>
    <w:rsid w:val="00713DC9"/>
    <w:rsid w:val="007425B2"/>
    <w:rsid w:val="00745523"/>
    <w:rsid w:val="00747D14"/>
    <w:rsid w:val="007725D6"/>
    <w:rsid w:val="00791795"/>
    <w:rsid w:val="007A21B0"/>
    <w:rsid w:val="007B2D29"/>
    <w:rsid w:val="007D1FB8"/>
    <w:rsid w:val="007F1B39"/>
    <w:rsid w:val="0081510C"/>
    <w:rsid w:val="00857776"/>
    <w:rsid w:val="00884617"/>
    <w:rsid w:val="00885E7A"/>
    <w:rsid w:val="0089729C"/>
    <w:rsid w:val="008C12F7"/>
    <w:rsid w:val="00933A71"/>
    <w:rsid w:val="00947D6F"/>
    <w:rsid w:val="00952705"/>
    <w:rsid w:val="0095399E"/>
    <w:rsid w:val="00990072"/>
    <w:rsid w:val="00991AB9"/>
    <w:rsid w:val="00996401"/>
    <w:rsid w:val="009A70EB"/>
    <w:rsid w:val="009D0A23"/>
    <w:rsid w:val="00A17B87"/>
    <w:rsid w:val="00A32755"/>
    <w:rsid w:val="00A42DD8"/>
    <w:rsid w:val="00A471DF"/>
    <w:rsid w:val="00A54A86"/>
    <w:rsid w:val="00AB5300"/>
    <w:rsid w:val="00AC0358"/>
    <w:rsid w:val="00AE78B4"/>
    <w:rsid w:val="00AF4939"/>
    <w:rsid w:val="00B078B3"/>
    <w:rsid w:val="00B11CA3"/>
    <w:rsid w:val="00B2215C"/>
    <w:rsid w:val="00B2239B"/>
    <w:rsid w:val="00B951AB"/>
    <w:rsid w:val="00B9594A"/>
    <w:rsid w:val="00BC4AF2"/>
    <w:rsid w:val="00BD4B75"/>
    <w:rsid w:val="00BD6B58"/>
    <w:rsid w:val="00BD7B13"/>
    <w:rsid w:val="00C15814"/>
    <w:rsid w:val="00C20580"/>
    <w:rsid w:val="00C37489"/>
    <w:rsid w:val="00C43659"/>
    <w:rsid w:val="00C44026"/>
    <w:rsid w:val="00C573BA"/>
    <w:rsid w:val="00CD7628"/>
    <w:rsid w:val="00CD7F2F"/>
    <w:rsid w:val="00D0163F"/>
    <w:rsid w:val="00D03D43"/>
    <w:rsid w:val="00D25816"/>
    <w:rsid w:val="00DC3C72"/>
    <w:rsid w:val="00DD102C"/>
    <w:rsid w:val="00DD2399"/>
    <w:rsid w:val="00DE184D"/>
    <w:rsid w:val="00DF1487"/>
    <w:rsid w:val="00E82CB1"/>
    <w:rsid w:val="00E840D0"/>
    <w:rsid w:val="00E85C4C"/>
    <w:rsid w:val="00EB0B42"/>
    <w:rsid w:val="00EB258C"/>
    <w:rsid w:val="00EB2B25"/>
    <w:rsid w:val="00EB7746"/>
    <w:rsid w:val="00ED319F"/>
    <w:rsid w:val="00F05B96"/>
    <w:rsid w:val="00F157C7"/>
    <w:rsid w:val="00F61BE1"/>
    <w:rsid w:val="00FC0A27"/>
    <w:rsid w:val="00FD7367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8471C99"/>
  <w15:chartTrackingRefBased/>
  <w15:docId w15:val="{D583C016-BD04-4B9F-990C-9C2C8745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 Rounded MT Bold" w:hAnsi="Arial Rounded MT Bold" w:cs="Arial"/>
      <w:b/>
      <w:sz w:val="28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724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D6D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6D7D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1D6D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D6D7D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5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2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4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6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06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7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www.hyatt.com%2Fen-US%2Fgroup-booking%2FSFOBU%2FG-CACE&amp;sa=D&amp;sntz=1&amp;usg=AFQjCNGaEb4RbvivIEjIX-HqZVcoU8mCm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avsfo@psav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keller52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icafatima.echano@hyat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%3A%2F%2Fwww.ihg.com%2Fcrowneplaza%2Fhotels%2Fus%2Fen%2Fburlingame%2Furlca%2Fhoteldetail&amp;sa=D&amp;sntz=1&amp;usg=AFQjCNEWM8sZ1bAxOxwjaCcOOJUXgRcz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RECORDERS’ ASSOCIATION OF CALIFORNIA</vt:lpstr>
    </vt:vector>
  </TitlesOfParts>
  <Company>Event Planning &amp; Coordination</Company>
  <LinksUpToDate>false</LinksUpToDate>
  <CharactersWithSpaces>5680</CharactersWithSpaces>
  <SharedDoc>false</SharedDoc>
  <HLinks>
    <vt:vector size="30" baseType="variant">
      <vt:variant>
        <vt:i4>5439593</vt:i4>
      </vt:variant>
      <vt:variant>
        <vt:i4>12</vt:i4>
      </vt:variant>
      <vt:variant>
        <vt:i4>0</vt:i4>
      </vt:variant>
      <vt:variant>
        <vt:i4>5</vt:i4>
      </vt:variant>
      <vt:variant>
        <vt:lpwstr>mailto:Cckeller52@gmail.com</vt:lpwstr>
      </vt:variant>
      <vt:variant>
        <vt:lpwstr/>
      </vt:variant>
      <vt:variant>
        <vt:i4>3932228</vt:i4>
      </vt:variant>
      <vt:variant>
        <vt:i4>9</vt:i4>
      </vt:variant>
      <vt:variant>
        <vt:i4>0</vt:i4>
      </vt:variant>
      <vt:variant>
        <vt:i4>5</vt:i4>
      </vt:variant>
      <vt:variant>
        <vt:lpwstr>mailto:ricafatima.echano@hyatt.com</vt:lpwstr>
      </vt:variant>
      <vt:variant>
        <vt:lpwstr/>
      </vt:variant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https://www.google.com/url?q=https%3A%2F%2Fwww.ihg.com%2Fcrowneplaza%2Fhotels%2Fus%2Fen%2Fburlingame%2Furlca%2Fhoteldetail&amp;sa=D&amp;sntz=1&amp;usg=AFQjCNEWM8sZ1bAxOxwjaCcOOJUXgRczFg</vt:lpwstr>
      </vt:variant>
      <vt:variant>
        <vt:lpwstr/>
      </vt:variant>
      <vt:variant>
        <vt:i4>4325382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https://www.google.com/url?q=https%3A%2F%2Fwww.hyatt.com%2Fen-US%2Fgroup-booking%2FSFOBU%2FG-CACE&amp;sa=D&amp;sntz=1&amp;usg=AFQjCNGaEb4RbvivIEjIX-HqZVcoU8mCmA</vt:lpwstr>
      </vt:variant>
      <vt:variant>
        <vt:lpwstr/>
      </vt:variant>
      <vt:variant>
        <vt:i4>4128783</vt:i4>
      </vt:variant>
      <vt:variant>
        <vt:i4>0</vt:i4>
      </vt:variant>
      <vt:variant>
        <vt:i4>0</vt:i4>
      </vt:variant>
      <vt:variant>
        <vt:i4>5</vt:i4>
      </vt:variant>
      <vt:variant>
        <vt:lpwstr>mailto:psavsfo@psav.com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RECORDERS’ ASSOCIATION OF CALIFORNIA</dc:title>
  <dc:subject/>
  <dc:creator>Sandee J. Reedy</dc:creator>
  <cp:keywords/>
  <dc:description/>
  <cp:lastModifiedBy>Gail Pellerin</cp:lastModifiedBy>
  <cp:revision>3</cp:revision>
  <cp:lastPrinted>2019-04-23T01:44:00Z</cp:lastPrinted>
  <dcterms:created xsi:type="dcterms:W3CDTF">2019-05-18T20:39:00Z</dcterms:created>
  <dcterms:modified xsi:type="dcterms:W3CDTF">2019-05-18T20:39:00Z</dcterms:modified>
</cp:coreProperties>
</file>