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ECC" w:rsidRDefault="008A3ECC" w:rsidP="008A3ECC">
      <w:pPr>
        <w:spacing w:after="0" w:line="240" w:lineRule="auto"/>
        <w:rPr>
          <w:rFonts w:ascii="Arial" w:eastAsia="Times New Roman" w:hAnsi="Arial" w:cs="Arial"/>
          <w:sz w:val="20"/>
          <w:szCs w:val="20"/>
        </w:rPr>
      </w:pPr>
      <w:r>
        <w:rPr>
          <w:rFonts w:ascii="Arial" w:eastAsia="Times New Roman" w:hAnsi="Arial" w:cs="Arial"/>
          <w:sz w:val="20"/>
          <w:szCs w:val="20"/>
        </w:rPr>
        <w:t>February 25, 2011</w:t>
      </w:r>
    </w:p>
    <w:p w:rsidR="008A3ECC" w:rsidRDefault="008A3ECC" w:rsidP="008A3ECC">
      <w:pPr>
        <w:spacing w:after="0" w:line="240" w:lineRule="auto"/>
        <w:rPr>
          <w:rFonts w:ascii="Arial" w:eastAsia="Times New Roman" w:hAnsi="Arial" w:cs="Arial"/>
          <w:sz w:val="20"/>
          <w:szCs w:val="20"/>
        </w:rPr>
      </w:pPr>
    </w:p>
    <w:p w:rsidR="008A3ECC" w:rsidRDefault="008A3ECC" w:rsidP="008A3ECC">
      <w:pPr>
        <w:spacing w:after="0" w:line="240" w:lineRule="auto"/>
        <w:rPr>
          <w:rFonts w:ascii="Arial" w:eastAsia="Times New Roman" w:hAnsi="Arial" w:cs="Arial"/>
          <w:sz w:val="20"/>
          <w:szCs w:val="20"/>
        </w:rPr>
      </w:pPr>
      <w:r>
        <w:rPr>
          <w:rFonts w:ascii="Arial" w:eastAsia="Times New Roman" w:hAnsi="Arial" w:cs="Arial"/>
          <w:sz w:val="20"/>
          <w:szCs w:val="20"/>
        </w:rPr>
        <w:t>The Honorable Cameron Smyth</w:t>
      </w:r>
    </w:p>
    <w:p w:rsidR="008A3ECC" w:rsidRDefault="008A3ECC" w:rsidP="008A3ECC">
      <w:pPr>
        <w:spacing w:after="0" w:line="240" w:lineRule="auto"/>
        <w:rPr>
          <w:rFonts w:ascii="Arial" w:eastAsia="Times New Roman" w:hAnsi="Arial" w:cs="Arial"/>
          <w:sz w:val="20"/>
          <w:szCs w:val="20"/>
        </w:rPr>
      </w:pPr>
      <w:r>
        <w:rPr>
          <w:rFonts w:ascii="Arial" w:eastAsia="Times New Roman" w:hAnsi="Arial" w:cs="Arial"/>
          <w:sz w:val="20"/>
          <w:szCs w:val="20"/>
        </w:rPr>
        <w:t xml:space="preserve">State Capitol, Room </w:t>
      </w:r>
    </w:p>
    <w:p w:rsidR="008A3ECC" w:rsidRDefault="008A3ECC" w:rsidP="008A3ECC">
      <w:pPr>
        <w:spacing w:after="0" w:line="240" w:lineRule="auto"/>
        <w:rPr>
          <w:rFonts w:ascii="Arial" w:eastAsia="Times New Roman" w:hAnsi="Arial" w:cs="Arial"/>
          <w:sz w:val="20"/>
          <w:szCs w:val="20"/>
        </w:rPr>
      </w:pPr>
      <w:r>
        <w:rPr>
          <w:rFonts w:ascii="Arial" w:eastAsia="Times New Roman" w:hAnsi="Arial" w:cs="Arial"/>
          <w:sz w:val="20"/>
          <w:szCs w:val="20"/>
        </w:rPr>
        <w:t>Sacramento, CA  95814</w:t>
      </w:r>
    </w:p>
    <w:p w:rsidR="008A3ECC" w:rsidRDefault="008A3ECC" w:rsidP="008A3ECC">
      <w:pPr>
        <w:spacing w:after="0" w:line="240" w:lineRule="auto"/>
        <w:rPr>
          <w:rFonts w:ascii="Arial" w:eastAsia="Times New Roman" w:hAnsi="Arial" w:cs="Arial"/>
          <w:sz w:val="20"/>
          <w:szCs w:val="20"/>
        </w:rPr>
      </w:pPr>
    </w:p>
    <w:p w:rsidR="008A3ECC" w:rsidRDefault="008A3ECC" w:rsidP="008A3ECC">
      <w:pPr>
        <w:spacing w:after="0" w:line="240" w:lineRule="auto"/>
        <w:rPr>
          <w:rFonts w:ascii="Arial" w:eastAsia="Times New Roman" w:hAnsi="Arial" w:cs="Arial"/>
          <w:sz w:val="20"/>
          <w:szCs w:val="20"/>
        </w:rPr>
      </w:pPr>
      <w:r>
        <w:rPr>
          <w:rFonts w:ascii="Arial" w:eastAsia="Times New Roman" w:hAnsi="Arial" w:cs="Arial"/>
          <w:sz w:val="20"/>
          <w:szCs w:val="20"/>
        </w:rPr>
        <w:t>Re:</w:t>
      </w:r>
      <w:r>
        <w:rPr>
          <w:rFonts w:ascii="Arial" w:eastAsia="Times New Roman" w:hAnsi="Arial" w:cs="Arial"/>
          <w:sz w:val="20"/>
          <w:szCs w:val="20"/>
        </w:rPr>
        <w:tab/>
        <w:t>Assembly Bill 148, relating to Local Government Ethics Training; Disclosure</w:t>
      </w:r>
    </w:p>
    <w:p w:rsidR="008A3ECC" w:rsidRDefault="008A3ECC" w:rsidP="008A3ECC">
      <w:pPr>
        <w:spacing w:after="0" w:line="240" w:lineRule="auto"/>
        <w:rPr>
          <w:rFonts w:ascii="Arial" w:eastAsia="Times New Roman" w:hAnsi="Arial" w:cs="Arial"/>
          <w:sz w:val="20"/>
          <w:szCs w:val="20"/>
        </w:rPr>
      </w:pPr>
      <w:r>
        <w:rPr>
          <w:rFonts w:ascii="Arial" w:eastAsia="Times New Roman" w:hAnsi="Arial" w:cs="Arial"/>
          <w:sz w:val="20"/>
          <w:szCs w:val="20"/>
        </w:rPr>
        <w:tab/>
        <w:t>California Association of Clerks and Election Officials…Oppose Unless Amended</w:t>
      </w:r>
    </w:p>
    <w:p w:rsidR="008A3ECC" w:rsidRDefault="008A3ECC" w:rsidP="008A3ECC">
      <w:pPr>
        <w:spacing w:after="0" w:line="240" w:lineRule="auto"/>
        <w:rPr>
          <w:rFonts w:ascii="Arial" w:eastAsia="Times New Roman" w:hAnsi="Arial" w:cs="Arial"/>
          <w:sz w:val="20"/>
          <w:szCs w:val="20"/>
        </w:rPr>
      </w:pPr>
    </w:p>
    <w:p w:rsidR="008A3ECC" w:rsidRDefault="008A3ECC" w:rsidP="008A3ECC">
      <w:pPr>
        <w:spacing w:after="0" w:line="240" w:lineRule="auto"/>
        <w:rPr>
          <w:rFonts w:ascii="Arial" w:eastAsia="Times New Roman" w:hAnsi="Arial" w:cs="Arial"/>
          <w:sz w:val="20"/>
          <w:szCs w:val="20"/>
        </w:rPr>
      </w:pPr>
      <w:r>
        <w:rPr>
          <w:rFonts w:ascii="Arial" w:eastAsia="Times New Roman" w:hAnsi="Arial" w:cs="Arial"/>
          <w:sz w:val="20"/>
          <w:szCs w:val="20"/>
        </w:rPr>
        <w:t xml:space="preserve">Dear </w:t>
      </w:r>
      <w:proofErr w:type="spellStart"/>
      <w:r>
        <w:rPr>
          <w:rFonts w:ascii="Arial" w:eastAsia="Times New Roman" w:hAnsi="Arial" w:cs="Arial"/>
          <w:sz w:val="20"/>
          <w:szCs w:val="20"/>
        </w:rPr>
        <w:t>Assemblymember</w:t>
      </w:r>
      <w:proofErr w:type="spellEnd"/>
      <w:r>
        <w:rPr>
          <w:rFonts w:ascii="Arial" w:eastAsia="Times New Roman" w:hAnsi="Arial" w:cs="Arial"/>
          <w:sz w:val="20"/>
          <w:szCs w:val="20"/>
        </w:rPr>
        <w:t xml:space="preserve"> Smyth:</w:t>
      </w:r>
    </w:p>
    <w:p w:rsidR="008A3ECC" w:rsidRDefault="008A3ECC" w:rsidP="008A3ECC">
      <w:pPr>
        <w:spacing w:after="0" w:line="240" w:lineRule="auto"/>
        <w:rPr>
          <w:rFonts w:ascii="Arial" w:eastAsia="Times New Roman" w:hAnsi="Arial" w:cs="Arial"/>
          <w:sz w:val="20"/>
          <w:szCs w:val="20"/>
        </w:rPr>
      </w:pPr>
    </w:p>
    <w:p w:rsidR="008A3ECC" w:rsidRDefault="008A3ECC" w:rsidP="008A3ECC">
      <w:pPr>
        <w:spacing w:after="0" w:line="240" w:lineRule="auto"/>
        <w:rPr>
          <w:rFonts w:ascii="Arial" w:eastAsia="Times New Roman" w:hAnsi="Arial" w:cs="Arial"/>
          <w:sz w:val="20"/>
          <w:szCs w:val="20"/>
        </w:rPr>
      </w:pPr>
      <w:r>
        <w:rPr>
          <w:rFonts w:ascii="Arial" w:eastAsia="Times New Roman" w:hAnsi="Arial" w:cs="Arial"/>
          <w:sz w:val="20"/>
          <w:szCs w:val="20"/>
        </w:rPr>
        <w:t xml:space="preserve">The California Association of Clerks and Election Officials (CACEO) will oppose unless amended your Assembly Bill 148, which would require local agencies to report and post the record of ethics training requirements in their respective jurisdiction.  The measure would be burdensome to administer as currently written.  CACEO proposes several amendments to the bill that would continue to achieve the perceived legislative intent without imposing unworkable mandates on local officials. </w:t>
      </w:r>
    </w:p>
    <w:p w:rsidR="008A3ECC" w:rsidRDefault="008A3ECC" w:rsidP="008A3ECC">
      <w:pPr>
        <w:spacing w:after="0" w:line="240" w:lineRule="auto"/>
        <w:rPr>
          <w:rFonts w:ascii="Arial" w:eastAsia="Times New Roman" w:hAnsi="Arial" w:cs="Arial"/>
          <w:sz w:val="20"/>
          <w:szCs w:val="20"/>
        </w:rPr>
      </w:pPr>
    </w:p>
    <w:p w:rsidR="008A3ECC" w:rsidRPr="008A3ECC" w:rsidRDefault="006A3F47" w:rsidP="008A3ECC">
      <w:pPr>
        <w:spacing w:after="0" w:line="240" w:lineRule="auto"/>
        <w:rPr>
          <w:rFonts w:ascii="Arial" w:eastAsia="Times New Roman" w:hAnsi="Arial" w:cs="Arial"/>
          <w:sz w:val="24"/>
          <w:szCs w:val="24"/>
        </w:rPr>
      </w:pPr>
      <w:r>
        <w:rPr>
          <w:rFonts w:ascii="Arial" w:eastAsia="Times New Roman" w:hAnsi="Arial" w:cs="Arial"/>
          <w:sz w:val="20"/>
          <w:szCs w:val="20"/>
        </w:rPr>
        <w:t>CACEO proposed</w:t>
      </w:r>
      <w:r w:rsidR="008A3ECC">
        <w:rPr>
          <w:rFonts w:ascii="Arial" w:eastAsia="Times New Roman" w:hAnsi="Arial" w:cs="Arial"/>
          <w:sz w:val="20"/>
          <w:szCs w:val="20"/>
        </w:rPr>
        <w:t xml:space="preserve"> that AB 148 be amended to </w:t>
      </w:r>
      <w:r w:rsidR="008A3ECC" w:rsidRPr="008A3ECC">
        <w:rPr>
          <w:rFonts w:ascii="Arial" w:eastAsia="Times New Roman" w:hAnsi="Arial" w:cs="Arial"/>
          <w:sz w:val="20"/>
          <w:szCs w:val="20"/>
        </w:rPr>
        <w:t>add “local agency” as one of the organizations that could adopt “compensation setting guidelines” that would be considered “ethics laws” and which would be a required portio</w:t>
      </w:r>
      <w:r>
        <w:rPr>
          <w:rFonts w:ascii="Arial" w:eastAsia="Times New Roman" w:hAnsi="Arial" w:cs="Arial"/>
          <w:sz w:val="20"/>
          <w:szCs w:val="20"/>
        </w:rPr>
        <w:t xml:space="preserve">n of the ethics training.  The Association is grateful for your acceptance of this amendment, which </w:t>
      </w:r>
      <w:r w:rsidR="008A3ECC" w:rsidRPr="008A3ECC">
        <w:rPr>
          <w:rFonts w:ascii="Arial" w:eastAsia="Times New Roman" w:hAnsi="Arial" w:cs="Arial"/>
          <w:sz w:val="20"/>
          <w:szCs w:val="20"/>
        </w:rPr>
        <w:t>give</w:t>
      </w:r>
      <w:r>
        <w:rPr>
          <w:rFonts w:ascii="Arial" w:eastAsia="Times New Roman" w:hAnsi="Arial" w:cs="Arial"/>
          <w:sz w:val="20"/>
          <w:szCs w:val="20"/>
        </w:rPr>
        <w:t>s</w:t>
      </w:r>
      <w:r w:rsidR="008A3ECC" w:rsidRPr="008A3ECC">
        <w:rPr>
          <w:rFonts w:ascii="Arial" w:eastAsia="Times New Roman" w:hAnsi="Arial" w:cs="Arial"/>
          <w:sz w:val="20"/>
          <w:szCs w:val="20"/>
        </w:rPr>
        <w:t xml:space="preserve"> the local agency the option of training on its own compensation setting guidelines, rather than train on </w:t>
      </w:r>
      <w:r w:rsidR="008A3ECC">
        <w:rPr>
          <w:rFonts w:ascii="Arial" w:eastAsia="Times New Roman" w:hAnsi="Arial" w:cs="Arial"/>
          <w:sz w:val="20"/>
          <w:szCs w:val="20"/>
        </w:rPr>
        <w:t>guidelines adopted</w:t>
      </w:r>
      <w:r w:rsidR="008A3ECC" w:rsidRPr="008A3ECC">
        <w:rPr>
          <w:rFonts w:ascii="Arial" w:eastAsia="Times New Roman" w:hAnsi="Arial" w:cs="Arial"/>
          <w:sz w:val="20"/>
          <w:szCs w:val="20"/>
        </w:rPr>
        <w:t>.</w:t>
      </w:r>
      <w:r w:rsidR="008A3ECC" w:rsidRPr="008A3ECC">
        <w:rPr>
          <w:rFonts w:ascii="Arial" w:eastAsia="Times New Roman" w:hAnsi="Arial" w:cs="Arial"/>
          <w:sz w:val="24"/>
          <w:szCs w:val="24"/>
        </w:rPr>
        <w:t xml:space="preserve"> </w:t>
      </w:r>
      <w:r w:rsidR="008A3ECC">
        <w:rPr>
          <w:rFonts w:ascii="Arial" w:eastAsia="Times New Roman" w:hAnsi="Arial" w:cs="Arial"/>
          <w:sz w:val="24"/>
          <w:szCs w:val="24"/>
        </w:rPr>
        <w:t xml:space="preserve">  </w:t>
      </w:r>
    </w:p>
    <w:p w:rsidR="008A3ECC" w:rsidRPr="008A3ECC" w:rsidRDefault="008A3ECC" w:rsidP="008A3ECC">
      <w:pPr>
        <w:spacing w:after="0" w:line="240" w:lineRule="auto"/>
        <w:ind w:left="720"/>
        <w:rPr>
          <w:rFonts w:ascii="Arial" w:eastAsia="Times New Roman" w:hAnsi="Arial" w:cs="Arial"/>
          <w:sz w:val="24"/>
          <w:szCs w:val="24"/>
        </w:rPr>
      </w:pPr>
      <w:r w:rsidRPr="008A3ECC">
        <w:rPr>
          <w:rFonts w:ascii="Arial" w:eastAsia="Times New Roman" w:hAnsi="Arial" w:cs="Arial"/>
          <w:sz w:val="20"/>
          <w:szCs w:val="20"/>
        </w:rPr>
        <w:t> </w:t>
      </w:r>
    </w:p>
    <w:p w:rsidR="003F29A5" w:rsidRPr="00EA41A3" w:rsidRDefault="006A3F47" w:rsidP="00EA41A3">
      <w:pPr>
        <w:spacing w:after="0" w:line="240" w:lineRule="auto"/>
        <w:rPr>
          <w:rFonts w:ascii="Arial" w:eastAsia="Times New Roman" w:hAnsi="Arial" w:cs="Arial"/>
          <w:sz w:val="24"/>
          <w:szCs w:val="24"/>
        </w:rPr>
      </w:pPr>
      <w:r>
        <w:rPr>
          <w:rFonts w:ascii="Arial" w:eastAsia="Times New Roman" w:hAnsi="Arial" w:cs="Arial"/>
          <w:sz w:val="20"/>
          <w:szCs w:val="20"/>
        </w:rPr>
        <w:t>The Association continues to request</w:t>
      </w:r>
      <w:r w:rsidR="008A3ECC">
        <w:rPr>
          <w:rFonts w:ascii="Arial" w:eastAsia="Times New Roman" w:hAnsi="Arial" w:cs="Arial"/>
          <w:sz w:val="20"/>
          <w:szCs w:val="20"/>
        </w:rPr>
        <w:t xml:space="preserve"> that AB 148 be amended to </w:t>
      </w:r>
      <w:r w:rsidR="008A3ECC" w:rsidRPr="008A3ECC">
        <w:rPr>
          <w:rFonts w:ascii="Arial" w:eastAsia="Times New Roman" w:hAnsi="Arial" w:cs="Arial"/>
          <w:sz w:val="20"/>
          <w:szCs w:val="20"/>
        </w:rPr>
        <w:t xml:space="preserve">require a local agency to </w:t>
      </w:r>
      <w:r w:rsidR="008A3ECC">
        <w:rPr>
          <w:rFonts w:ascii="Arial" w:eastAsia="Times New Roman" w:hAnsi="Arial" w:cs="Arial"/>
          <w:sz w:val="20"/>
          <w:szCs w:val="20"/>
        </w:rPr>
        <w:t xml:space="preserve">only </w:t>
      </w:r>
      <w:r w:rsidR="008A3ECC" w:rsidRPr="008A3ECC">
        <w:rPr>
          <w:rFonts w:ascii="Arial" w:eastAsia="Times New Roman" w:hAnsi="Arial" w:cs="Arial"/>
          <w:sz w:val="20"/>
          <w:szCs w:val="20"/>
        </w:rPr>
        <w:t xml:space="preserve">post the ethics training records of </w:t>
      </w:r>
      <w:r>
        <w:rPr>
          <w:rFonts w:ascii="Arial" w:eastAsia="Times New Roman" w:hAnsi="Arial" w:cs="Arial"/>
          <w:sz w:val="20"/>
          <w:szCs w:val="20"/>
        </w:rPr>
        <w:t xml:space="preserve">elected officials and all </w:t>
      </w:r>
      <w:r w:rsidR="008A3ECC" w:rsidRPr="008A3ECC">
        <w:rPr>
          <w:rFonts w:ascii="Arial" w:eastAsia="Times New Roman" w:hAnsi="Arial" w:cs="Arial"/>
          <w:sz w:val="20"/>
          <w:szCs w:val="20"/>
        </w:rPr>
        <w:t xml:space="preserve">local officials who are required to file a Form 700 pursuant to GC 87200 – the real decision makers of a local agency – rather than the records of </w:t>
      </w:r>
      <w:r w:rsidR="00EA41A3">
        <w:rPr>
          <w:rFonts w:ascii="Arial" w:eastAsia="Times New Roman" w:hAnsi="Arial" w:cs="Arial"/>
          <w:sz w:val="20"/>
          <w:szCs w:val="20"/>
        </w:rPr>
        <w:t xml:space="preserve">ALL </w:t>
      </w:r>
      <w:r w:rsidR="008A3ECC" w:rsidRPr="008A3ECC">
        <w:rPr>
          <w:rFonts w:ascii="Arial" w:eastAsia="Times New Roman" w:hAnsi="Arial" w:cs="Arial"/>
          <w:sz w:val="20"/>
          <w:szCs w:val="20"/>
        </w:rPr>
        <w:t>trainees.  Our proposed amendments would limit this activity to the records of those local officials who ar</w:t>
      </w:r>
      <w:r w:rsidR="008A3ECC">
        <w:rPr>
          <w:rFonts w:ascii="Arial" w:eastAsia="Times New Roman" w:hAnsi="Arial" w:cs="Arial"/>
          <w:sz w:val="20"/>
          <w:szCs w:val="20"/>
        </w:rPr>
        <w:t xml:space="preserve">e the top tier decision makers; </w:t>
      </w:r>
      <w:r w:rsidR="008A3ECC" w:rsidRPr="008A3ECC">
        <w:rPr>
          <w:rFonts w:ascii="Arial" w:eastAsia="Times New Roman" w:hAnsi="Arial" w:cs="Arial"/>
          <w:sz w:val="20"/>
          <w:szCs w:val="20"/>
        </w:rPr>
        <w:t>the people who</w:t>
      </w:r>
      <w:r w:rsidR="008A3ECC">
        <w:rPr>
          <w:rFonts w:ascii="Arial" w:eastAsia="Times New Roman" w:hAnsi="Arial" w:cs="Arial"/>
          <w:sz w:val="20"/>
          <w:szCs w:val="20"/>
        </w:rPr>
        <w:t xml:space="preserve"> can make decisions related to their own compensation.  </w:t>
      </w:r>
    </w:p>
    <w:p w:rsidR="008A3ECC" w:rsidRDefault="008A3ECC" w:rsidP="008A3ECC">
      <w:pPr>
        <w:spacing w:after="0" w:line="240" w:lineRule="auto"/>
        <w:rPr>
          <w:rFonts w:ascii="Arial" w:eastAsia="Times New Roman" w:hAnsi="Arial" w:cs="Arial"/>
          <w:sz w:val="20"/>
          <w:szCs w:val="20"/>
        </w:rPr>
      </w:pPr>
    </w:p>
    <w:p w:rsidR="008A3ECC" w:rsidRDefault="008A3ECC" w:rsidP="008A3ECC">
      <w:pPr>
        <w:spacing w:after="0" w:line="240" w:lineRule="auto"/>
        <w:rPr>
          <w:rFonts w:ascii="Arial" w:eastAsia="Times New Roman" w:hAnsi="Arial" w:cs="Arial"/>
          <w:sz w:val="20"/>
          <w:szCs w:val="20"/>
        </w:rPr>
      </w:pPr>
      <w:r>
        <w:rPr>
          <w:rFonts w:ascii="Arial" w:eastAsia="Times New Roman" w:hAnsi="Arial" w:cs="Arial"/>
          <w:sz w:val="20"/>
          <w:szCs w:val="20"/>
        </w:rPr>
        <w:t xml:space="preserve">CACEO respectfully requests you careful consideration of the suggested amendments.  Please contact me with any questions or concerns you may have regarding the request. </w:t>
      </w:r>
    </w:p>
    <w:p w:rsidR="008A3ECC" w:rsidRDefault="008A3ECC" w:rsidP="008A3ECC">
      <w:pPr>
        <w:spacing w:after="0" w:line="240" w:lineRule="auto"/>
        <w:rPr>
          <w:rFonts w:ascii="Arial" w:eastAsia="Times New Roman" w:hAnsi="Arial" w:cs="Arial"/>
          <w:sz w:val="20"/>
          <w:szCs w:val="20"/>
        </w:rPr>
      </w:pPr>
    </w:p>
    <w:p w:rsidR="008A3ECC" w:rsidRDefault="008A3ECC" w:rsidP="008A3ECC">
      <w:pPr>
        <w:spacing w:after="0" w:line="240" w:lineRule="auto"/>
        <w:rPr>
          <w:rFonts w:ascii="Arial" w:eastAsia="Times New Roman" w:hAnsi="Arial" w:cs="Arial"/>
          <w:sz w:val="20"/>
          <w:szCs w:val="20"/>
        </w:rPr>
      </w:pPr>
      <w:r>
        <w:rPr>
          <w:rFonts w:ascii="Arial" w:eastAsia="Times New Roman" w:hAnsi="Arial" w:cs="Arial"/>
          <w:sz w:val="20"/>
          <w:szCs w:val="20"/>
        </w:rPr>
        <w:t xml:space="preserve">Sincerely, </w:t>
      </w:r>
    </w:p>
    <w:p w:rsidR="008A3ECC" w:rsidRDefault="008A3ECC" w:rsidP="008A3ECC">
      <w:pPr>
        <w:spacing w:after="0" w:line="240" w:lineRule="auto"/>
        <w:rPr>
          <w:rFonts w:ascii="Arial" w:eastAsia="Times New Roman" w:hAnsi="Arial" w:cs="Arial"/>
          <w:sz w:val="20"/>
          <w:szCs w:val="20"/>
        </w:rPr>
      </w:pPr>
    </w:p>
    <w:p w:rsidR="008A3ECC" w:rsidRDefault="008A3ECC" w:rsidP="008A3ECC">
      <w:pPr>
        <w:spacing w:after="0" w:line="240" w:lineRule="auto"/>
        <w:rPr>
          <w:rFonts w:ascii="Arial" w:eastAsia="Times New Roman" w:hAnsi="Arial" w:cs="Arial"/>
          <w:sz w:val="20"/>
          <w:szCs w:val="20"/>
        </w:rPr>
      </w:pPr>
    </w:p>
    <w:p w:rsidR="008A3ECC" w:rsidRDefault="008A3ECC" w:rsidP="008A3ECC">
      <w:pPr>
        <w:spacing w:after="0" w:line="240" w:lineRule="auto"/>
        <w:rPr>
          <w:rFonts w:ascii="Arial" w:eastAsia="Times New Roman" w:hAnsi="Arial" w:cs="Arial"/>
          <w:sz w:val="20"/>
          <w:szCs w:val="20"/>
        </w:rPr>
      </w:pPr>
      <w:r>
        <w:rPr>
          <w:rFonts w:ascii="Arial" w:eastAsia="Times New Roman" w:hAnsi="Arial" w:cs="Arial"/>
          <w:sz w:val="20"/>
          <w:szCs w:val="20"/>
        </w:rPr>
        <w:t xml:space="preserve">Matt </w:t>
      </w:r>
      <w:proofErr w:type="spellStart"/>
      <w:r>
        <w:rPr>
          <w:rFonts w:ascii="Arial" w:eastAsia="Times New Roman" w:hAnsi="Arial" w:cs="Arial"/>
          <w:sz w:val="20"/>
          <w:szCs w:val="20"/>
        </w:rPr>
        <w:t>Siverling</w:t>
      </w:r>
      <w:proofErr w:type="spellEnd"/>
    </w:p>
    <w:p w:rsidR="008A3ECC" w:rsidRDefault="008A3ECC" w:rsidP="008A3ECC">
      <w:pPr>
        <w:spacing w:after="0" w:line="240" w:lineRule="auto"/>
        <w:rPr>
          <w:rFonts w:ascii="Arial" w:eastAsia="Times New Roman" w:hAnsi="Arial" w:cs="Arial"/>
          <w:sz w:val="20"/>
          <w:szCs w:val="20"/>
        </w:rPr>
      </w:pPr>
      <w:r>
        <w:rPr>
          <w:rFonts w:ascii="Arial" w:eastAsia="Times New Roman" w:hAnsi="Arial" w:cs="Arial"/>
          <w:sz w:val="20"/>
          <w:szCs w:val="20"/>
        </w:rPr>
        <w:t>Legislative Advocate</w:t>
      </w:r>
    </w:p>
    <w:p w:rsidR="008A3ECC" w:rsidRDefault="008A3ECC" w:rsidP="008A3ECC">
      <w:pPr>
        <w:spacing w:after="0" w:line="240" w:lineRule="auto"/>
        <w:rPr>
          <w:rFonts w:ascii="Arial" w:eastAsia="Times New Roman" w:hAnsi="Arial" w:cs="Arial"/>
          <w:sz w:val="20"/>
          <w:szCs w:val="20"/>
        </w:rPr>
      </w:pPr>
      <w:r>
        <w:rPr>
          <w:rFonts w:ascii="Arial" w:eastAsia="Times New Roman" w:hAnsi="Arial" w:cs="Arial"/>
          <w:sz w:val="20"/>
          <w:szCs w:val="20"/>
        </w:rPr>
        <w:t>CACEO</w:t>
      </w:r>
    </w:p>
    <w:p w:rsidR="008A3ECC" w:rsidRPr="008A3ECC" w:rsidRDefault="008A3ECC" w:rsidP="008A3ECC">
      <w:pPr>
        <w:spacing w:after="0" w:line="240" w:lineRule="auto"/>
        <w:rPr>
          <w:rFonts w:ascii="Arial" w:eastAsia="Times New Roman" w:hAnsi="Arial" w:cs="Arial"/>
          <w:sz w:val="24"/>
          <w:szCs w:val="24"/>
        </w:rPr>
      </w:pPr>
    </w:p>
    <w:sectPr w:rsidR="008A3ECC" w:rsidRPr="008A3ECC" w:rsidSect="000D1D31">
      <w:pgSz w:w="12240" w:h="15840"/>
      <w:pgMar w:top="3024" w:right="1008" w:bottom="1008" w:left="331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61128"/>
    <w:multiLevelType w:val="hybridMultilevel"/>
    <w:tmpl w:val="9B069C3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3ECC"/>
    <w:rsid w:val="000D1D31"/>
    <w:rsid w:val="0031639F"/>
    <w:rsid w:val="003F29A5"/>
    <w:rsid w:val="00645819"/>
    <w:rsid w:val="006A3F47"/>
    <w:rsid w:val="007E7C55"/>
    <w:rsid w:val="008546E2"/>
    <w:rsid w:val="008A3ECC"/>
    <w:rsid w:val="00EA41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067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2739</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2011-04-04T20:15:00Z</cp:lastPrinted>
  <dcterms:created xsi:type="dcterms:W3CDTF">2011-02-25T17:27:00Z</dcterms:created>
  <dcterms:modified xsi:type="dcterms:W3CDTF">2011-04-11T23:43:00Z</dcterms:modified>
</cp:coreProperties>
</file>