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8A" w:rsidRDefault="007B3F0B">
      <w:r>
        <w:t>April 15, 2010</w:t>
      </w:r>
    </w:p>
    <w:p w:rsidR="007B3F0B" w:rsidRDefault="007B3F0B">
      <w:r>
        <w:t xml:space="preserve">The Honorable Lois </w:t>
      </w:r>
      <w:proofErr w:type="spellStart"/>
      <w:r>
        <w:t>Wolk</w:t>
      </w:r>
      <w:proofErr w:type="spellEnd"/>
      <w:r>
        <w:t>, Chair</w:t>
      </w:r>
      <w:r w:rsidR="0068666B">
        <w:t xml:space="preserve">, </w:t>
      </w:r>
      <w:r>
        <w:t>Senate Revenue and Taxation Committee</w:t>
      </w:r>
    </w:p>
    <w:p w:rsidR="007B3F0B" w:rsidRDefault="007B3F0B">
      <w:r>
        <w:t>State Capitol, Room 4032</w:t>
      </w:r>
    </w:p>
    <w:p w:rsidR="0068666B" w:rsidRDefault="007B3F0B" w:rsidP="0068666B">
      <w:pPr>
        <w:ind w:left="720" w:hanging="720"/>
      </w:pPr>
      <w:r>
        <w:t>Re:</w:t>
      </w:r>
      <w:r>
        <w:tab/>
        <w:t>Senate Bill 1494 (Committee on Re</w:t>
      </w:r>
      <w:r w:rsidR="0068666B">
        <w:t xml:space="preserve">venue and Taxation); </w:t>
      </w:r>
      <w:r>
        <w:t>Property Taxation</w:t>
      </w:r>
      <w:r>
        <w:tab/>
      </w:r>
    </w:p>
    <w:p w:rsidR="007B3F0B" w:rsidRDefault="007B3F0B" w:rsidP="0068666B">
      <w:pPr>
        <w:ind w:firstLine="720"/>
      </w:pPr>
      <w:r>
        <w:t>California Association of Clerks and Election Officials…Support</w:t>
      </w:r>
    </w:p>
    <w:p w:rsidR="007B3F0B" w:rsidRDefault="007B3F0B">
      <w:r>
        <w:t xml:space="preserve">Dear Senator </w:t>
      </w:r>
      <w:proofErr w:type="spellStart"/>
      <w:r>
        <w:t>Wolk</w:t>
      </w:r>
      <w:proofErr w:type="spellEnd"/>
      <w:r>
        <w:t>:</w:t>
      </w:r>
    </w:p>
    <w:p w:rsidR="007B3F0B" w:rsidRDefault="007B3F0B">
      <w:r>
        <w:t>The California Association of Clerks and Election Officials (CACEO) supports a Section of Senate Bill 1494, which is one of the bipartisan Committee bills authored by your Senate Revenue and Taxation Committee.  The measure contains statutory clean-up language that is non-controversial in nature.</w:t>
      </w:r>
    </w:p>
    <w:p w:rsidR="007B3F0B" w:rsidRDefault="007B3F0B">
      <w:r>
        <w:t>Last year, CACEO sponsored Assembly Bill 824 (</w:t>
      </w:r>
      <w:proofErr w:type="spellStart"/>
      <w:r>
        <w:t>Harkey</w:t>
      </w:r>
      <w:proofErr w:type="spellEnd"/>
      <w:r>
        <w:t>, 2009) whic</w:t>
      </w:r>
      <w:r w:rsidR="00A81712">
        <w:t xml:space="preserve">h, among several other provisions, prohibited several additional classes of employees from participating in the normal assessment appeals process in counties in which they are employed.   The bill specified that individuals who had a conflict of interest due to their employment in the county were required to have their appeal heard by a special assessment appeals board in their county, or by a neighboring county’s board.  The bill also consolidated all of the relevant employee titles under one Code Section. </w:t>
      </w:r>
    </w:p>
    <w:p w:rsidR="00A81712" w:rsidRDefault="00AB6DDD">
      <w:r>
        <w:t xml:space="preserve">SB 1494 would clean up the Revenue and Taxation </w:t>
      </w:r>
      <w:r w:rsidR="00A81712">
        <w:t>C</w:t>
      </w:r>
      <w:r>
        <w:t xml:space="preserve">ode by deleting the unnecessary </w:t>
      </w:r>
      <w:r w:rsidR="00A81712">
        <w:t>Se</w:t>
      </w:r>
      <w:r>
        <w:t>ctions</w:t>
      </w:r>
      <w:r w:rsidR="00A81712">
        <w:t xml:space="preserve">.  Each of the Sections related to individual job titles were </w:t>
      </w:r>
      <w:r w:rsidR="007366DF">
        <w:t>rendered outdated and duplicative by the passage of</w:t>
      </w:r>
      <w:r>
        <w:t xml:space="preserve"> AB 824 and the creation of a single, inclusive Section.  </w:t>
      </w:r>
    </w:p>
    <w:p w:rsidR="00A81712" w:rsidRDefault="00A81712">
      <w:r>
        <w:t xml:space="preserve">CACEO appreciates the efforts of the Senate Revenue and Taxation Committee and will assist to advocate the passage of the measure.  </w:t>
      </w:r>
    </w:p>
    <w:p w:rsidR="00A81712" w:rsidRDefault="00A81712">
      <w:r>
        <w:t>Sincerely,</w:t>
      </w:r>
    </w:p>
    <w:p w:rsidR="00A81712" w:rsidRDefault="00A81712"/>
    <w:p w:rsidR="00A81712" w:rsidRDefault="00A81712">
      <w:r>
        <w:t xml:space="preserve">Matt </w:t>
      </w:r>
      <w:proofErr w:type="spellStart"/>
      <w:r>
        <w:t>Siverling</w:t>
      </w:r>
      <w:proofErr w:type="spellEnd"/>
    </w:p>
    <w:p w:rsidR="00A81712" w:rsidRDefault="00A81712">
      <w:r>
        <w:t>Legislative Advocate</w:t>
      </w:r>
    </w:p>
    <w:p w:rsidR="00A81712" w:rsidRDefault="00A81712">
      <w:r>
        <w:t>CACEO</w:t>
      </w:r>
    </w:p>
    <w:p w:rsidR="00A81712" w:rsidRDefault="00A81712">
      <w:r>
        <w:t>CC:</w:t>
      </w:r>
      <w:r>
        <w:tab/>
        <w:t>Each Member and Consultant, Senate Revenue and Taxation Committee</w:t>
      </w:r>
    </w:p>
    <w:sectPr w:rsidR="00A81712" w:rsidSect="00331B0D">
      <w:pgSz w:w="12240" w:h="15840"/>
      <w:pgMar w:top="2592" w:right="864" w:bottom="1152" w:left="31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F0B"/>
    <w:rsid w:val="00331B0D"/>
    <w:rsid w:val="0068666B"/>
    <w:rsid w:val="007366DF"/>
    <w:rsid w:val="007B3F0B"/>
    <w:rsid w:val="00A81712"/>
    <w:rsid w:val="00AB6DDD"/>
    <w:rsid w:val="00EA3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2010-04-20T21:56:00Z</cp:lastPrinted>
  <dcterms:created xsi:type="dcterms:W3CDTF">2010-04-20T21:19:00Z</dcterms:created>
  <dcterms:modified xsi:type="dcterms:W3CDTF">2010-04-20T22:01:00Z</dcterms:modified>
</cp:coreProperties>
</file>